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
        <w:gridCol w:w="2512"/>
        <w:gridCol w:w="8"/>
        <w:gridCol w:w="1702"/>
        <w:gridCol w:w="90"/>
        <w:gridCol w:w="1980"/>
        <w:gridCol w:w="270"/>
        <w:gridCol w:w="8"/>
        <w:gridCol w:w="2332"/>
        <w:gridCol w:w="8"/>
        <w:gridCol w:w="1252"/>
        <w:gridCol w:w="8"/>
      </w:tblGrid>
      <w:tr w:rsidR="00926335" w:rsidRPr="00157CAA" w:rsidTr="000878DB">
        <w:trPr>
          <w:gridAfter w:val="1"/>
          <w:wAfter w:w="8" w:type="dxa"/>
          <w:trHeight w:val="525"/>
        </w:trPr>
        <w:tc>
          <w:tcPr>
            <w:tcW w:w="4230" w:type="dxa"/>
            <w:gridSpan w:val="4"/>
            <w:tcBorders>
              <w:top w:val="nil"/>
              <w:left w:val="nil"/>
              <w:bottom w:val="single" w:sz="4" w:space="0" w:color="auto"/>
              <w:right w:val="nil"/>
            </w:tcBorders>
            <w:shd w:val="clear" w:color="auto" w:fill="auto"/>
          </w:tcPr>
          <w:p w:rsidR="00926335" w:rsidRPr="00282E38" w:rsidRDefault="00926335" w:rsidP="00115955">
            <w:pPr>
              <w:pStyle w:val="NoSpacing"/>
              <w:rPr>
                <w:rFonts w:ascii="Arial" w:hAnsi="Arial" w:cs="Arial"/>
                <w:sz w:val="28"/>
                <w:szCs w:val="28"/>
              </w:rPr>
            </w:pPr>
            <w:r>
              <w:rPr>
                <w:noProof/>
              </w:rPr>
              <w:drawing>
                <wp:inline distT="0" distB="0" distL="0" distR="0" wp14:anchorId="4F9D3745" wp14:editId="5D5E3066">
                  <wp:extent cx="2297032" cy="552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_Logo_Lr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4336" cy="561422"/>
                          </a:xfrm>
                          <a:prstGeom prst="rect">
                            <a:avLst/>
                          </a:prstGeom>
                        </pic:spPr>
                      </pic:pic>
                    </a:graphicData>
                  </a:graphic>
                </wp:inline>
              </w:drawing>
            </w:r>
          </w:p>
          <w:p w:rsidR="00926335" w:rsidRPr="00926335" w:rsidRDefault="00926335" w:rsidP="00115955">
            <w:pPr>
              <w:pStyle w:val="NoSpacing"/>
            </w:pPr>
          </w:p>
        </w:tc>
        <w:tc>
          <w:tcPr>
            <w:tcW w:w="5940" w:type="dxa"/>
            <w:gridSpan w:val="7"/>
            <w:tcBorders>
              <w:top w:val="nil"/>
              <w:left w:val="nil"/>
              <w:bottom w:val="single" w:sz="4" w:space="0" w:color="auto"/>
              <w:right w:val="nil"/>
            </w:tcBorders>
            <w:shd w:val="clear" w:color="auto" w:fill="auto"/>
          </w:tcPr>
          <w:p w:rsidR="00926335" w:rsidRPr="00115955" w:rsidRDefault="00926335" w:rsidP="00115955">
            <w:pPr>
              <w:pStyle w:val="NoSpacing"/>
              <w:jc w:val="right"/>
              <w:rPr>
                <w:rFonts w:asciiTheme="minorHAnsi" w:hAnsiTheme="minorHAnsi" w:cs="Arial"/>
                <w:b/>
                <w:sz w:val="22"/>
                <w:szCs w:val="22"/>
              </w:rPr>
            </w:pPr>
          </w:p>
        </w:tc>
      </w:tr>
      <w:tr w:rsidR="00030A06" w:rsidRPr="00157CAA" w:rsidTr="000878DB">
        <w:trPr>
          <w:gridAfter w:val="1"/>
          <w:wAfter w:w="8" w:type="dxa"/>
          <w:trHeight w:val="458"/>
        </w:trPr>
        <w:tc>
          <w:tcPr>
            <w:tcW w:w="10170" w:type="dxa"/>
            <w:gridSpan w:val="11"/>
            <w:tcBorders>
              <w:top w:val="single" w:sz="4" w:space="0" w:color="auto"/>
            </w:tcBorders>
            <w:shd w:val="clear" w:color="auto" w:fill="auto"/>
          </w:tcPr>
          <w:p w:rsidR="00030A06" w:rsidRPr="00282E38" w:rsidRDefault="00466C09" w:rsidP="005F083F">
            <w:pPr>
              <w:pStyle w:val="NoSpacing"/>
              <w:jc w:val="center"/>
              <w:rPr>
                <w:rFonts w:asciiTheme="minorHAnsi" w:hAnsiTheme="minorHAnsi" w:cs="Arial"/>
                <w:b/>
                <w:sz w:val="28"/>
                <w:szCs w:val="28"/>
              </w:rPr>
            </w:pPr>
            <w:r>
              <w:rPr>
                <w:rFonts w:asciiTheme="minorHAnsi" w:hAnsiTheme="minorHAnsi" w:cs="Arial"/>
                <w:b/>
                <w:sz w:val="28"/>
                <w:szCs w:val="28"/>
              </w:rPr>
              <w:t>Human Resource Advisory Meeting</w:t>
            </w:r>
          </w:p>
        </w:tc>
      </w:tr>
      <w:tr w:rsidR="00750F1B" w:rsidRPr="006D6481" w:rsidTr="000878DB">
        <w:trPr>
          <w:gridAfter w:val="1"/>
          <w:wAfter w:w="8" w:type="dxa"/>
          <w:trHeight w:val="255"/>
        </w:trPr>
        <w:tc>
          <w:tcPr>
            <w:tcW w:w="4320" w:type="dxa"/>
            <w:gridSpan w:val="5"/>
            <w:shd w:val="clear" w:color="auto" w:fill="auto"/>
          </w:tcPr>
          <w:p w:rsidR="00750F1B" w:rsidRPr="00750F1B" w:rsidRDefault="00466C09" w:rsidP="00750F1B">
            <w:pPr>
              <w:pStyle w:val="NoSpacing"/>
              <w:rPr>
                <w:rFonts w:asciiTheme="minorHAnsi" w:hAnsiTheme="minorHAnsi" w:cs="Arial"/>
                <w:b/>
                <w:color w:val="808080"/>
                <w:sz w:val="22"/>
                <w:szCs w:val="22"/>
              </w:rPr>
            </w:pPr>
            <w:r>
              <w:rPr>
                <w:rFonts w:asciiTheme="minorHAnsi" w:hAnsiTheme="minorHAnsi" w:cs="Arial"/>
                <w:b/>
                <w:sz w:val="22"/>
                <w:szCs w:val="22"/>
              </w:rPr>
              <w:t>MINUTES FOR Wednesday, May 23, 2018</w:t>
            </w:r>
          </w:p>
        </w:tc>
        <w:tc>
          <w:tcPr>
            <w:tcW w:w="1980" w:type="dxa"/>
            <w:shd w:val="clear" w:color="auto" w:fill="auto"/>
          </w:tcPr>
          <w:p w:rsidR="00466C09" w:rsidRPr="00750F1B" w:rsidRDefault="00466C09" w:rsidP="00115955">
            <w:pPr>
              <w:pStyle w:val="NoSpacing"/>
              <w:rPr>
                <w:rFonts w:asciiTheme="minorHAnsi" w:hAnsiTheme="minorHAnsi" w:cs="Arial"/>
                <w:b/>
                <w:sz w:val="22"/>
                <w:szCs w:val="22"/>
              </w:rPr>
            </w:pPr>
            <w:r>
              <w:rPr>
                <w:rFonts w:asciiTheme="minorHAnsi" w:hAnsiTheme="minorHAnsi" w:cs="Arial"/>
                <w:b/>
                <w:sz w:val="22"/>
                <w:szCs w:val="22"/>
              </w:rPr>
              <w:t>4:00pm</w:t>
            </w:r>
          </w:p>
        </w:tc>
        <w:tc>
          <w:tcPr>
            <w:tcW w:w="3870" w:type="dxa"/>
            <w:gridSpan w:val="5"/>
            <w:shd w:val="clear" w:color="auto" w:fill="auto"/>
          </w:tcPr>
          <w:p w:rsidR="00750F1B" w:rsidRPr="00750F1B" w:rsidRDefault="00466C09" w:rsidP="00115955">
            <w:pPr>
              <w:pStyle w:val="NoSpacing"/>
              <w:rPr>
                <w:rFonts w:asciiTheme="minorHAnsi" w:hAnsiTheme="minorHAnsi" w:cs="Arial"/>
                <w:b/>
                <w:sz w:val="22"/>
                <w:szCs w:val="22"/>
              </w:rPr>
            </w:pPr>
            <w:r>
              <w:rPr>
                <w:rFonts w:asciiTheme="minorHAnsi" w:hAnsiTheme="minorHAnsi" w:cs="Arial"/>
                <w:b/>
                <w:sz w:val="22"/>
                <w:szCs w:val="22"/>
              </w:rPr>
              <w:t>Business – Room B4</w:t>
            </w:r>
          </w:p>
        </w:tc>
      </w:tr>
      <w:tr w:rsidR="00E553E7" w:rsidRPr="00692553" w:rsidTr="000878DB">
        <w:trPr>
          <w:gridAfter w:val="1"/>
          <w:wAfter w:w="8" w:type="dxa"/>
          <w:trHeight w:val="255"/>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53E7" w:rsidRPr="00750F1B" w:rsidRDefault="00E553E7" w:rsidP="00115955">
            <w:pPr>
              <w:pStyle w:val="NoSpacing"/>
              <w:rPr>
                <w:rFonts w:asciiTheme="minorHAnsi" w:hAnsiTheme="minorHAnsi" w:cs="Arial"/>
                <w:b/>
                <w:sz w:val="22"/>
                <w:szCs w:val="22"/>
              </w:rPr>
            </w:pPr>
            <w:r w:rsidRPr="00750F1B">
              <w:rPr>
                <w:rFonts w:asciiTheme="minorHAnsi" w:hAnsiTheme="minorHAnsi" w:cs="Arial"/>
                <w:b/>
                <w:sz w:val="22"/>
                <w:szCs w:val="22"/>
              </w:rPr>
              <w:t>Members Present:</w:t>
            </w:r>
          </w:p>
        </w:tc>
        <w:tc>
          <w:tcPr>
            <w:tcW w:w="7650" w:type="dxa"/>
            <w:gridSpan w:val="9"/>
            <w:tcBorders>
              <w:left w:val="single" w:sz="4" w:space="0" w:color="auto"/>
            </w:tcBorders>
            <w:shd w:val="clear" w:color="auto" w:fill="auto"/>
          </w:tcPr>
          <w:p w:rsidR="00466C09" w:rsidRDefault="00466C09" w:rsidP="00282E38">
            <w:pPr>
              <w:pStyle w:val="NoSpacing"/>
              <w:rPr>
                <w:rFonts w:asciiTheme="minorHAnsi" w:hAnsiTheme="minorHAnsi" w:cs="Arial"/>
                <w:sz w:val="22"/>
                <w:szCs w:val="22"/>
              </w:rPr>
            </w:pPr>
            <w:r>
              <w:rPr>
                <w:rFonts w:asciiTheme="minorHAnsi" w:hAnsiTheme="minorHAnsi" w:cs="Arial"/>
                <w:sz w:val="22"/>
                <w:szCs w:val="22"/>
              </w:rPr>
              <w:t>Holmes, Robert – Adjunct Instructor, COD</w:t>
            </w:r>
          </w:p>
          <w:p w:rsidR="00466C09" w:rsidRDefault="00466C09" w:rsidP="00282E38">
            <w:pPr>
              <w:pStyle w:val="NoSpacing"/>
              <w:rPr>
                <w:rFonts w:asciiTheme="minorHAnsi" w:hAnsiTheme="minorHAnsi" w:cs="Arial"/>
                <w:sz w:val="22"/>
                <w:szCs w:val="22"/>
              </w:rPr>
            </w:pPr>
            <w:r>
              <w:rPr>
                <w:rFonts w:asciiTheme="minorHAnsi" w:hAnsiTheme="minorHAnsi" w:cs="Arial"/>
                <w:sz w:val="22"/>
                <w:szCs w:val="22"/>
              </w:rPr>
              <w:t>Hopping, Kris – HR Manager, Desert Water Agency</w:t>
            </w:r>
          </w:p>
          <w:p w:rsidR="00466C09" w:rsidRDefault="00466C09" w:rsidP="00282E38">
            <w:pPr>
              <w:pStyle w:val="NoSpacing"/>
              <w:rPr>
                <w:rFonts w:asciiTheme="minorHAnsi" w:hAnsiTheme="minorHAnsi" w:cs="Arial"/>
                <w:sz w:val="22"/>
                <w:szCs w:val="22"/>
              </w:rPr>
            </w:pPr>
            <w:r>
              <w:rPr>
                <w:rFonts w:asciiTheme="minorHAnsi" w:hAnsiTheme="minorHAnsi" w:cs="Arial"/>
                <w:sz w:val="22"/>
                <w:szCs w:val="22"/>
              </w:rPr>
              <w:t>Johnson, Ilene – HR Business Partner, Fitzgerald and Mule</w:t>
            </w:r>
          </w:p>
          <w:p w:rsidR="00466C09" w:rsidRDefault="00466C09" w:rsidP="00282E38">
            <w:pPr>
              <w:pStyle w:val="NoSpacing"/>
              <w:rPr>
                <w:rFonts w:asciiTheme="minorHAnsi" w:hAnsiTheme="minorHAnsi" w:cs="Arial"/>
                <w:sz w:val="22"/>
                <w:szCs w:val="22"/>
              </w:rPr>
            </w:pPr>
            <w:r>
              <w:rPr>
                <w:rFonts w:asciiTheme="minorHAnsi" w:hAnsiTheme="minorHAnsi" w:cs="Arial"/>
                <w:sz w:val="22"/>
                <w:szCs w:val="22"/>
              </w:rPr>
              <w:t>Jones, Anita – HR Manager, CVMVCD</w:t>
            </w:r>
          </w:p>
          <w:p w:rsidR="00466C09" w:rsidRDefault="00466C09" w:rsidP="00282E38">
            <w:pPr>
              <w:pStyle w:val="NoSpacing"/>
              <w:rPr>
                <w:rFonts w:asciiTheme="minorHAnsi" w:hAnsiTheme="minorHAnsi" w:cs="Arial"/>
                <w:sz w:val="22"/>
                <w:szCs w:val="22"/>
              </w:rPr>
            </w:pPr>
            <w:r>
              <w:rPr>
                <w:rFonts w:asciiTheme="minorHAnsi" w:hAnsiTheme="minorHAnsi" w:cs="Arial"/>
                <w:sz w:val="22"/>
                <w:szCs w:val="22"/>
              </w:rPr>
              <w:t>Romero, Pablo – CIS Instructor, COD</w:t>
            </w:r>
          </w:p>
          <w:p w:rsidR="00466C09" w:rsidRDefault="00466C09" w:rsidP="00282E38">
            <w:pPr>
              <w:pStyle w:val="NoSpacing"/>
              <w:rPr>
                <w:rFonts w:asciiTheme="minorHAnsi" w:hAnsiTheme="minorHAnsi" w:cs="Arial"/>
                <w:sz w:val="22"/>
                <w:szCs w:val="22"/>
              </w:rPr>
            </w:pPr>
            <w:r>
              <w:rPr>
                <w:rFonts w:asciiTheme="minorHAnsi" w:hAnsiTheme="minorHAnsi" w:cs="Arial"/>
                <w:sz w:val="22"/>
                <w:szCs w:val="22"/>
              </w:rPr>
              <w:t>Stegeman, Pamela – Business and HR Instructor/Chair, COD</w:t>
            </w:r>
          </w:p>
          <w:p w:rsidR="00466C09" w:rsidRDefault="00466C09" w:rsidP="00282E38">
            <w:pPr>
              <w:pStyle w:val="NoSpacing"/>
              <w:rPr>
                <w:rFonts w:asciiTheme="minorHAnsi" w:hAnsiTheme="minorHAnsi" w:cs="Arial"/>
                <w:sz w:val="22"/>
                <w:szCs w:val="22"/>
              </w:rPr>
            </w:pPr>
            <w:r>
              <w:rPr>
                <w:rFonts w:asciiTheme="minorHAnsi" w:hAnsiTheme="minorHAnsi" w:cs="Arial"/>
                <w:sz w:val="22"/>
                <w:szCs w:val="22"/>
              </w:rPr>
              <w:t>Thompson, Brian – CTE Projects Director, COD</w:t>
            </w:r>
          </w:p>
          <w:p w:rsidR="00466C09" w:rsidRPr="00750F1B" w:rsidRDefault="00466C09" w:rsidP="00282E38">
            <w:pPr>
              <w:pStyle w:val="NoSpacing"/>
              <w:rPr>
                <w:rFonts w:asciiTheme="minorHAnsi" w:hAnsiTheme="minorHAnsi" w:cs="Arial"/>
                <w:sz w:val="22"/>
                <w:szCs w:val="22"/>
              </w:rPr>
            </w:pPr>
            <w:r>
              <w:rPr>
                <w:rFonts w:asciiTheme="minorHAnsi" w:hAnsiTheme="minorHAnsi" w:cs="Arial"/>
                <w:sz w:val="22"/>
                <w:szCs w:val="22"/>
              </w:rPr>
              <w:t>Williams, Beth – HR Director, Fisherman’s Market and Grill</w:t>
            </w:r>
          </w:p>
        </w:tc>
      </w:tr>
      <w:tr w:rsidR="00E553E7" w:rsidRPr="00692553" w:rsidTr="000878DB">
        <w:trPr>
          <w:gridAfter w:val="1"/>
          <w:wAfter w:w="8" w:type="dxa"/>
          <w:trHeight w:val="273"/>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53E7" w:rsidRPr="00750F1B" w:rsidRDefault="000E4107" w:rsidP="00115955">
            <w:pPr>
              <w:pStyle w:val="NoSpacing"/>
              <w:rPr>
                <w:rFonts w:asciiTheme="minorHAnsi" w:hAnsiTheme="minorHAnsi" w:cs="Arial"/>
                <w:b/>
                <w:sz w:val="22"/>
                <w:szCs w:val="22"/>
              </w:rPr>
            </w:pPr>
            <w:r w:rsidRPr="00750F1B">
              <w:rPr>
                <w:rFonts w:asciiTheme="minorHAnsi" w:hAnsiTheme="minorHAnsi" w:cs="Arial"/>
                <w:b/>
                <w:sz w:val="22"/>
                <w:szCs w:val="22"/>
              </w:rPr>
              <w:t>Recorder:</w:t>
            </w:r>
          </w:p>
        </w:tc>
        <w:tc>
          <w:tcPr>
            <w:tcW w:w="7650" w:type="dxa"/>
            <w:gridSpan w:val="9"/>
            <w:tcBorders>
              <w:left w:val="single" w:sz="4" w:space="0" w:color="auto"/>
              <w:bottom w:val="single" w:sz="4" w:space="0" w:color="auto"/>
            </w:tcBorders>
            <w:shd w:val="clear" w:color="auto" w:fill="auto"/>
          </w:tcPr>
          <w:p w:rsidR="00E553E7" w:rsidRPr="00750F1B" w:rsidRDefault="00466C09" w:rsidP="00115955">
            <w:pPr>
              <w:pStyle w:val="NoSpacing"/>
              <w:rPr>
                <w:rFonts w:asciiTheme="minorHAnsi" w:hAnsiTheme="minorHAnsi" w:cs="Arial"/>
                <w:sz w:val="22"/>
                <w:szCs w:val="22"/>
              </w:rPr>
            </w:pPr>
            <w:r>
              <w:rPr>
                <w:rFonts w:asciiTheme="minorHAnsi" w:hAnsiTheme="minorHAnsi" w:cs="Arial"/>
                <w:sz w:val="22"/>
                <w:szCs w:val="22"/>
              </w:rPr>
              <w:t>Bailey, Prudence – CTE Transitions Specialist, COD</w:t>
            </w:r>
          </w:p>
        </w:tc>
      </w:tr>
      <w:tr w:rsidR="00030A06" w:rsidRPr="00692553" w:rsidTr="000878DB">
        <w:trPr>
          <w:gridAfter w:val="1"/>
          <w:wAfter w:w="8" w:type="dxa"/>
          <w:trHeight w:val="360"/>
        </w:trPr>
        <w:tc>
          <w:tcPr>
            <w:tcW w:w="10170" w:type="dxa"/>
            <w:gridSpan w:val="11"/>
            <w:tcBorders>
              <w:top w:val="single" w:sz="4" w:space="0" w:color="auto"/>
              <w:left w:val="nil"/>
              <w:bottom w:val="single" w:sz="4" w:space="0" w:color="auto"/>
              <w:right w:val="nil"/>
            </w:tcBorders>
            <w:shd w:val="clear" w:color="auto" w:fill="auto"/>
          </w:tcPr>
          <w:p w:rsidR="000E4107" w:rsidRPr="00282E38" w:rsidRDefault="000E4107" w:rsidP="000E4107">
            <w:pPr>
              <w:pStyle w:val="NoSpacing"/>
              <w:rPr>
                <w:rFonts w:asciiTheme="minorHAnsi" w:hAnsiTheme="minorHAnsi" w:cs="Arial"/>
                <w:b/>
                <w:sz w:val="22"/>
                <w:szCs w:val="22"/>
              </w:rPr>
            </w:pPr>
            <w:bookmarkStart w:id="0" w:name="MinuteTopic"/>
            <w:bookmarkEnd w:id="0"/>
          </w:p>
          <w:p w:rsidR="00030A06" w:rsidRPr="00282E38" w:rsidRDefault="002646F7" w:rsidP="000E4107">
            <w:pPr>
              <w:pStyle w:val="NoSpacing"/>
              <w:rPr>
                <w:rFonts w:asciiTheme="minorHAnsi" w:hAnsiTheme="minorHAnsi" w:cs="Arial"/>
                <w:b/>
                <w:sz w:val="22"/>
                <w:szCs w:val="22"/>
              </w:rPr>
            </w:pPr>
            <w:r w:rsidRPr="00282E38">
              <w:rPr>
                <w:rFonts w:asciiTheme="minorHAnsi" w:hAnsiTheme="minorHAnsi" w:cs="Arial"/>
                <w:b/>
                <w:sz w:val="22"/>
                <w:szCs w:val="22"/>
              </w:rPr>
              <w:t xml:space="preserve">AGENDA </w:t>
            </w:r>
          </w:p>
        </w:tc>
      </w:tr>
      <w:tr w:rsidR="00BF1B14" w:rsidRPr="00D26B62" w:rsidTr="000878DB">
        <w:trPr>
          <w:gridAfter w:val="1"/>
          <w:wAfter w:w="8" w:type="dxa"/>
          <w:trHeight w:val="292"/>
        </w:trPr>
        <w:tc>
          <w:tcPr>
            <w:tcW w:w="10170" w:type="dxa"/>
            <w:gridSpan w:val="11"/>
            <w:tcBorders>
              <w:top w:val="single" w:sz="4" w:space="0" w:color="auto"/>
            </w:tcBorders>
            <w:shd w:val="clear" w:color="auto" w:fill="auto"/>
          </w:tcPr>
          <w:p w:rsidR="00BF1B14" w:rsidRPr="00282E38" w:rsidRDefault="002646F7" w:rsidP="00273941">
            <w:pPr>
              <w:pStyle w:val="NoSpacing"/>
              <w:rPr>
                <w:rFonts w:asciiTheme="minorHAnsi" w:hAnsiTheme="minorHAnsi" w:cs="Arial"/>
                <w:b/>
                <w:sz w:val="22"/>
                <w:szCs w:val="22"/>
              </w:rPr>
            </w:pPr>
            <w:r w:rsidRPr="00282E38">
              <w:rPr>
                <w:rFonts w:asciiTheme="minorHAnsi" w:hAnsiTheme="minorHAnsi" w:cs="Arial"/>
                <w:b/>
                <w:sz w:val="22"/>
                <w:szCs w:val="22"/>
              </w:rPr>
              <w:t xml:space="preserve">1. </w:t>
            </w:r>
            <w:r w:rsidR="00273941" w:rsidRPr="00282E38">
              <w:rPr>
                <w:rFonts w:asciiTheme="minorHAnsi" w:hAnsiTheme="minorHAnsi" w:cs="Arial"/>
                <w:b/>
                <w:sz w:val="22"/>
                <w:szCs w:val="22"/>
              </w:rPr>
              <w:t>Call to Order</w:t>
            </w:r>
            <w:r w:rsidR="00ED1E49" w:rsidRPr="00282E38">
              <w:rPr>
                <w:rFonts w:asciiTheme="minorHAnsi" w:hAnsiTheme="minorHAnsi" w:cs="Arial"/>
                <w:b/>
                <w:sz w:val="22"/>
                <w:szCs w:val="22"/>
              </w:rPr>
              <w:t>/Roll Call</w:t>
            </w:r>
          </w:p>
        </w:tc>
      </w:tr>
      <w:tr w:rsidR="00BF1B14" w:rsidRPr="00D26B62" w:rsidTr="000878DB">
        <w:trPr>
          <w:gridAfter w:val="1"/>
          <w:wAfter w:w="8" w:type="dxa"/>
          <w:trHeight w:val="246"/>
        </w:trPr>
        <w:tc>
          <w:tcPr>
            <w:tcW w:w="10170" w:type="dxa"/>
            <w:gridSpan w:val="11"/>
            <w:shd w:val="clear" w:color="auto" w:fill="auto"/>
          </w:tcPr>
          <w:p w:rsidR="00BF1B14" w:rsidRPr="00282E38" w:rsidRDefault="00BF1B14" w:rsidP="00BB317F">
            <w:pPr>
              <w:pStyle w:val="NoSpacing"/>
              <w:rPr>
                <w:rFonts w:asciiTheme="minorHAnsi" w:hAnsiTheme="minorHAnsi" w:cs="Arial"/>
                <w:b/>
                <w:sz w:val="22"/>
                <w:szCs w:val="22"/>
              </w:rPr>
            </w:pPr>
            <w:r w:rsidRPr="00282E38">
              <w:rPr>
                <w:rFonts w:asciiTheme="minorHAnsi" w:hAnsiTheme="minorHAnsi" w:cs="Arial"/>
                <w:b/>
                <w:sz w:val="22"/>
                <w:szCs w:val="22"/>
              </w:rPr>
              <w:t xml:space="preserve">2.  </w:t>
            </w:r>
            <w:r w:rsidR="00BB317F">
              <w:rPr>
                <w:rFonts w:asciiTheme="minorHAnsi" w:hAnsiTheme="minorHAnsi" w:cs="Arial"/>
                <w:b/>
                <w:sz w:val="22"/>
                <w:szCs w:val="22"/>
              </w:rPr>
              <w:t>Action Item</w:t>
            </w:r>
          </w:p>
        </w:tc>
      </w:tr>
      <w:tr w:rsidR="00273941" w:rsidRPr="00D26B62" w:rsidTr="000878DB">
        <w:trPr>
          <w:gridAfter w:val="1"/>
          <w:wAfter w:w="8" w:type="dxa"/>
          <w:trHeight w:val="246"/>
        </w:trPr>
        <w:tc>
          <w:tcPr>
            <w:tcW w:w="10170" w:type="dxa"/>
            <w:gridSpan w:val="11"/>
            <w:shd w:val="clear" w:color="auto" w:fill="auto"/>
          </w:tcPr>
          <w:p w:rsidR="00273941" w:rsidRPr="00282E38" w:rsidRDefault="00282E38" w:rsidP="00BB317F">
            <w:pPr>
              <w:pStyle w:val="NoSpacing"/>
              <w:rPr>
                <w:rFonts w:asciiTheme="minorHAnsi" w:hAnsiTheme="minorHAnsi" w:cs="Arial"/>
                <w:b/>
                <w:sz w:val="22"/>
                <w:szCs w:val="22"/>
              </w:rPr>
            </w:pPr>
            <w:r w:rsidRPr="00282E38">
              <w:rPr>
                <w:rFonts w:asciiTheme="minorHAnsi" w:hAnsiTheme="minorHAnsi" w:cs="Arial"/>
                <w:b/>
                <w:sz w:val="22"/>
                <w:szCs w:val="22"/>
              </w:rPr>
              <w:t xml:space="preserve">2.1 Approval of </w:t>
            </w:r>
            <w:r w:rsidR="00BB317F">
              <w:rPr>
                <w:rFonts w:asciiTheme="minorHAnsi" w:hAnsiTheme="minorHAnsi" w:cs="Arial"/>
                <w:b/>
                <w:sz w:val="22"/>
                <w:szCs w:val="22"/>
              </w:rPr>
              <w:t>May 2017 Minutes</w:t>
            </w:r>
          </w:p>
        </w:tc>
      </w:tr>
      <w:tr w:rsidR="002646F7" w:rsidRPr="00D26B62" w:rsidTr="000878DB">
        <w:trPr>
          <w:gridAfter w:val="1"/>
          <w:wAfter w:w="8" w:type="dxa"/>
          <w:trHeight w:val="246"/>
        </w:trPr>
        <w:tc>
          <w:tcPr>
            <w:tcW w:w="2520" w:type="dxa"/>
            <w:gridSpan w:val="2"/>
            <w:shd w:val="clear" w:color="auto" w:fill="D9D9D9" w:themeFill="background1" w:themeFillShade="D9"/>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650" w:type="dxa"/>
            <w:gridSpan w:val="9"/>
            <w:shd w:val="clear" w:color="auto" w:fill="auto"/>
          </w:tcPr>
          <w:p w:rsidR="002646F7" w:rsidRPr="00282E38" w:rsidRDefault="00BB317F" w:rsidP="002646F7">
            <w:pPr>
              <w:pStyle w:val="NoSpacing"/>
              <w:rPr>
                <w:rFonts w:asciiTheme="minorHAnsi" w:hAnsiTheme="minorHAnsi" w:cs="Arial"/>
                <w:sz w:val="22"/>
                <w:szCs w:val="22"/>
              </w:rPr>
            </w:pPr>
            <w:r>
              <w:rPr>
                <w:rFonts w:asciiTheme="minorHAnsi" w:hAnsiTheme="minorHAnsi" w:cs="Arial"/>
                <w:sz w:val="22"/>
                <w:szCs w:val="22"/>
              </w:rPr>
              <w:t>None. Motion to accept the May 2017 minutes as provided made by Brian Thompson. 2</w:t>
            </w:r>
            <w:r w:rsidRPr="00BB317F">
              <w:rPr>
                <w:rFonts w:asciiTheme="minorHAnsi" w:hAnsiTheme="minorHAnsi" w:cs="Arial"/>
                <w:sz w:val="22"/>
                <w:szCs w:val="22"/>
                <w:vertAlign w:val="superscript"/>
              </w:rPr>
              <w:t>nd</w:t>
            </w:r>
            <w:r>
              <w:rPr>
                <w:rFonts w:asciiTheme="minorHAnsi" w:hAnsiTheme="minorHAnsi" w:cs="Arial"/>
                <w:sz w:val="22"/>
                <w:szCs w:val="22"/>
              </w:rPr>
              <w:t xml:space="preserve"> by Pablo Romero. All in favor of motion.</w:t>
            </w:r>
          </w:p>
        </w:tc>
      </w:tr>
      <w:tr w:rsidR="002646F7" w:rsidRPr="00D26B62" w:rsidTr="000878DB">
        <w:trPr>
          <w:gridAfter w:val="1"/>
          <w:wAfter w:w="8" w:type="dxa"/>
          <w:trHeight w:val="246"/>
        </w:trPr>
        <w:tc>
          <w:tcPr>
            <w:tcW w:w="2520" w:type="dxa"/>
            <w:gridSpan w:val="2"/>
            <w:tcBorders>
              <w:bottom w:val="single" w:sz="6" w:space="0" w:color="000000"/>
            </w:tcBorders>
            <w:shd w:val="clear" w:color="auto" w:fill="D9D9D9" w:themeFill="background1" w:themeFillShade="D9"/>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CONCLUSION</w:t>
            </w:r>
          </w:p>
        </w:tc>
        <w:tc>
          <w:tcPr>
            <w:tcW w:w="7650" w:type="dxa"/>
            <w:gridSpan w:val="9"/>
            <w:tcBorders>
              <w:bottom w:val="single" w:sz="6" w:space="0" w:color="000000"/>
            </w:tcBorders>
            <w:shd w:val="clear" w:color="auto" w:fill="auto"/>
          </w:tcPr>
          <w:p w:rsidR="002646F7" w:rsidRPr="00282E38" w:rsidRDefault="00BB317F" w:rsidP="002646F7">
            <w:pPr>
              <w:pStyle w:val="NoSpacing"/>
              <w:rPr>
                <w:rFonts w:asciiTheme="minorHAnsi" w:hAnsiTheme="minorHAnsi" w:cs="Arial"/>
                <w:sz w:val="22"/>
                <w:szCs w:val="22"/>
              </w:rPr>
            </w:pPr>
            <w:r>
              <w:rPr>
                <w:rFonts w:asciiTheme="minorHAnsi" w:hAnsiTheme="minorHAnsi" w:cs="Arial"/>
                <w:sz w:val="22"/>
                <w:szCs w:val="22"/>
              </w:rPr>
              <w:t>Motion carried. Minutes for May 2017 approved</w:t>
            </w:r>
          </w:p>
        </w:tc>
      </w:tr>
      <w:tr w:rsidR="00E9235F" w:rsidRPr="00D26B62" w:rsidTr="000878DB">
        <w:trPr>
          <w:gridAfter w:val="1"/>
          <w:wAfter w:w="8" w:type="dxa"/>
          <w:trHeight w:val="246"/>
        </w:trPr>
        <w:tc>
          <w:tcPr>
            <w:tcW w:w="6570" w:type="dxa"/>
            <w:gridSpan w:val="7"/>
            <w:shd w:val="clear" w:color="auto" w:fill="FFFF00"/>
          </w:tcPr>
          <w:p w:rsidR="00E9235F" w:rsidRPr="00282E38" w:rsidRDefault="004068C2" w:rsidP="00115955">
            <w:pPr>
              <w:pStyle w:val="NoSpacing"/>
              <w:rPr>
                <w:rFonts w:asciiTheme="minorHAnsi" w:hAnsiTheme="minorHAnsi" w:cs="Arial"/>
                <w:sz w:val="22"/>
                <w:szCs w:val="22"/>
              </w:rPr>
            </w:pPr>
            <w:r>
              <w:rPr>
                <w:rFonts w:asciiTheme="minorHAnsi" w:hAnsiTheme="minorHAnsi" w:cs="Arial"/>
                <w:sz w:val="22"/>
                <w:szCs w:val="22"/>
              </w:rPr>
              <w:t>FOLLOW-UP</w:t>
            </w:r>
            <w:r w:rsidR="00E9235F" w:rsidRPr="00282E38">
              <w:rPr>
                <w:rFonts w:asciiTheme="minorHAnsi" w:hAnsiTheme="minorHAnsi" w:cs="Arial"/>
                <w:sz w:val="22"/>
                <w:szCs w:val="22"/>
              </w:rPr>
              <w:t xml:space="preserve"> ITEMS</w:t>
            </w:r>
          </w:p>
        </w:tc>
        <w:tc>
          <w:tcPr>
            <w:tcW w:w="2340" w:type="dxa"/>
            <w:gridSpan w:val="2"/>
            <w:shd w:val="clear" w:color="auto" w:fill="FFFF00"/>
          </w:tcPr>
          <w:p w:rsidR="00E9235F" w:rsidRPr="00282E38" w:rsidRDefault="00E9235F" w:rsidP="00115955">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260" w:type="dxa"/>
            <w:gridSpan w:val="2"/>
            <w:shd w:val="clear" w:color="auto" w:fill="FFFF00"/>
          </w:tcPr>
          <w:p w:rsidR="00E9235F" w:rsidRPr="00282E38" w:rsidRDefault="00E9235F" w:rsidP="00115955">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E9235F" w:rsidRPr="00D26B62" w:rsidTr="000878DB">
        <w:trPr>
          <w:gridAfter w:val="1"/>
          <w:wAfter w:w="8" w:type="dxa"/>
          <w:trHeight w:val="246"/>
        </w:trPr>
        <w:tc>
          <w:tcPr>
            <w:tcW w:w="6570" w:type="dxa"/>
            <w:gridSpan w:val="7"/>
            <w:shd w:val="clear" w:color="auto" w:fill="FFFF00"/>
          </w:tcPr>
          <w:p w:rsidR="00E9235F" w:rsidRPr="00282E38" w:rsidRDefault="00E9235F" w:rsidP="00115955">
            <w:pPr>
              <w:pStyle w:val="NoSpacing"/>
              <w:rPr>
                <w:rFonts w:asciiTheme="minorHAnsi" w:hAnsiTheme="minorHAnsi" w:cs="Arial"/>
                <w:caps/>
                <w:sz w:val="22"/>
                <w:szCs w:val="22"/>
              </w:rPr>
            </w:pPr>
            <w:bookmarkStart w:id="1" w:name="MinuteItems"/>
            <w:bookmarkEnd w:id="1"/>
          </w:p>
        </w:tc>
        <w:tc>
          <w:tcPr>
            <w:tcW w:w="2340" w:type="dxa"/>
            <w:gridSpan w:val="2"/>
            <w:shd w:val="clear" w:color="auto" w:fill="FFFF00"/>
          </w:tcPr>
          <w:p w:rsidR="00E9235F" w:rsidRPr="00282E38" w:rsidRDefault="00E9235F" w:rsidP="00115955">
            <w:pPr>
              <w:pStyle w:val="NoSpacing"/>
              <w:rPr>
                <w:rFonts w:asciiTheme="minorHAnsi" w:hAnsiTheme="minorHAnsi" w:cs="Arial"/>
                <w:sz w:val="22"/>
                <w:szCs w:val="22"/>
              </w:rPr>
            </w:pPr>
          </w:p>
        </w:tc>
        <w:tc>
          <w:tcPr>
            <w:tcW w:w="1260" w:type="dxa"/>
            <w:gridSpan w:val="2"/>
            <w:shd w:val="clear" w:color="auto" w:fill="FFFF00"/>
          </w:tcPr>
          <w:p w:rsidR="00E9235F" w:rsidRPr="00282E38" w:rsidRDefault="00E9235F" w:rsidP="00115955">
            <w:pPr>
              <w:pStyle w:val="NoSpacing"/>
              <w:rPr>
                <w:rFonts w:asciiTheme="minorHAnsi" w:hAnsiTheme="minorHAnsi" w:cs="Arial"/>
                <w:sz w:val="22"/>
                <w:szCs w:val="22"/>
              </w:rPr>
            </w:pPr>
          </w:p>
        </w:tc>
      </w:tr>
      <w:tr w:rsidR="00BF1B14" w:rsidRPr="00D26B62" w:rsidTr="000878DB">
        <w:trPr>
          <w:gridAfter w:val="1"/>
          <w:wAfter w:w="8" w:type="dxa"/>
          <w:trHeight w:val="201"/>
        </w:trPr>
        <w:tc>
          <w:tcPr>
            <w:tcW w:w="10170" w:type="dxa"/>
            <w:gridSpan w:val="11"/>
            <w:shd w:val="clear" w:color="auto" w:fill="auto"/>
          </w:tcPr>
          <w:p w:rsidR="00282E38" w:rsidRPr="00282E38" w:rsidRDefault="00BB317F" w:rsidP="00282E38">
            <w:pPr>
              <w:pStyle w:val="NoSpacing"/>
              <w:rPr>
                <w:rFonts w:asciiTheme="minorHAnsi" w:hAnsiTheme="minorHAnsi" w:cs="Arial"/>
                <w:b/>
                <w:sz w:val="22"/>
                <w:szCs w:val="22"/>
              </w:rPr>
            </w:pPr>
            <w:r>
              <w:rPr>
                <w:rFonts w:asciiTheme="minorHAnsi" w:hAnsiTheme="minorHAnsi" w:cs="Arial"/>
                <w:b/>
                <w:sz w:val="22"/>
                <w:szCs w:val="22"/>
              </w:rPr>
              <w:t>3. Current Curriculum and Program Review and Discussion</w:t>
            </w:r>
          </w:p>
        </w:tc>
      </w:tr>
      <w:tr w:rsidR="00BB317F" w:rsidRPr="00D26B62" w:rsidTr="0064724C">
        <w:trPr>
          <w:gridAfter w:val="1"/>
          <w:wAfter w:w="8" w:type="dxa"/>
          <w:trHeight w:val="201"/>
        </w:trPr>
        <w:tc>
          <w:tcPr>
            <w:tcW w:w="10170" w:type="dxa"/>
            <w:gridSpan w:val="11"/>
            <w:shd w:val="clear" w:color="auto" w:fill="FFFFFF" w:themeFill="background1"/>
          </w:tcPr>
          <w:p w:rsidR="00BB317F" w:rsidRPr="00BB317F" w:rsidRDefault="00BB317F" w:rsidP="002646F7">
            <w:pPr>
              <w:pStyle w:val="NoSpacing"/>
              <w:rPr>
                <w:rFonts w:asciiTheme="minorHAnsi" w:hAnsiTheme="minorHAnsi" w:cs="Arial"/>
                <w:b/>
                <w:sz w:val="22"/>
                <w:szCs w:val="22"/>
              </w:rPr>
            </w:pPr>
            <w:r w:rsidRPr="00BB317F">
              <w:rPr>
                <w:rFonts w:asciiTheme="minorHAnsi" w:hAnsiTheme="minorHAnsi" w:cs="Arial"/>
                <w:b/>
                <w:sz w:val="22"/>
                <w:szCs w:val="22"/>
              </w:rPr>
              <w:t>3.1 Human Resource Generalist</w:t>
            </w:r>
          </w:p>
        </w:tc>
      </w:tr>
      <w:tr w:rsidR="002646F7" w:rsidRPr="00D26B62" w:rsidTr="000878DB">
        <w:trPr>
          <w:gridAfter w:val="1"/>
          <w:wAfter w:w="8" w:type="dxa"/>
          <w:trHeight w:val="201"/>
        </w:trPr>
        <w:tc>
          <w:tcPr>
            <w:tcW w:w="2520" w:type="dxa"/>
            <w:gridSpan w:val="2"/>
            <w:shd w:val="clear" w:color="auto" w:fill="D9D9D9" w:themeFill="background1" w:themeFillShade="D9"/>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650" w:type="dxa"/>
            <w:gridSpan w:val="9"/>
            <w:shd w:val="clear" w:color="auto" w:fill="auto"/>
          </w:tcPr>
          <w:p w:rsidR="00BB317F" w:rsidRDefault="00BB317F" w:rsidP="00BB317F">
            <w:pPr>
              <w:pStyle w:val="NoSpacing"/>
              <w:rPr>
                <w:rFonts w:asciiTheme="minorHAnsi" w:hAnsiTheme="minorHAnsi" w:cs="Arial"/>
                <w:sz w:val="22"/>
                <w:szCs w:val="22"/>
              </w:rPr>
            </w:pPr>
            <w:r>
              <w:rPr>
                <w:rFonts w:asciiTheme="minorHAnsi" w:hAnsiTheme="minorHAnsi" w:cs="Arial"/>
                <w:sz w:val="22"/>
                <w:szCs w:val="22"/>
              </w:rPr>
              <w:t>Pamela Stegeman provided an overview of the Human Resource Generalist Certificate (see handout) and solicited input of anything new that should be considered to be changed or included in the curriculum.</w:t>
            </w:r>
          </w:p>
          <w:p w:rsidR="00BB317F" w:rsidRPr="000F2E48" w:rsidRDefault="000F2E48" w:rsidP="005D3D63">
            <w:pPr>
              <w:pStyle w:val="NoSpacing"/>
              <w:numPr>
                <w:ilvl w:val="0"/>
                <w:numId w:val="1"/>
              </w:numPr>
              <w:rPr>
                <w:rFonts w:asciiTheme="minorHAnsi" w:hAnsiTheme="minorHAnsi" w:cs="Arial"/>
                <w:sz w:val="22"/>
                <w:szCs w:val="22"/>
              </w:rPr>
            </w:pPr>
            <w:r>
              <w:rPr>
                <w:rFonts w:asciiTheme="minorHAnsi" w:hAnsiTheme="minorHAnsi" w:cs="Arial"/>
                <w:color w:val="000000"/>
                <w:sz w:val="22"/>
                <w:szCs w:val="22"/>
              </w:rPr>
              <w:t>Beth Williams suggested</w:t>
            </w:r>
            <w:r w:rsidR="00BB317F" w:rsidRPr="000F2E48">
              <w:rPr>
                <w:rFonts w:asciiTheme="minorHAnsi" w:hAnsiTheme="minorHAnsi" w:cs="Arial"/>
                <w:color w:val="000000"/>
                <w:sz w:val="22"/>
                <w:szCs w:val="22"/>
              </w:rPr>
              <w:t xml:space="preserve"> staying in the know of </w:t>
            </w:r>
            <w:r>
              <w:rPr>
                <w:rFonts w:asciiTheme="minorHAnsi" w:hAnsiTheme="minorHAnsi" w:cs="Arial"/>
                <w:color w:val="000000"/>
                <w:sz w:val="22"/>
                <w:szCs w:val="22"/>
              </w:rPr>
              <w:t>current, national news within the HR sphere. Example: #MeToo movement</w:t>
            </w:r>
          </w:p>
          <w:p w:rsidR="00BB317F" w:rsidRPr="000F2E48" w:rsidRDefault="000F2E48" w:rsidP="005D3D63">
            <w:pPr>
              <w:pStyle w:val="NoSpacing"/>
              <w:numPr>
                <w:ilvl w:val="0"/>
                <w:numId w:val="1"/>
              </w:numPr>
              <w:rPr>
                <w:rFonts w:asciiTheme="minorHAnsi" w:hAnsiTheme="minorHAnsi" w:cs="Arial"/>
                <w:sz w:val="22"/>
                <w:szCs w:val="22"/>
              </w:rPr>
            </w:pPr>
            <w:r>
              <w:rPr>
                <w:rFonts w:asciiTheme="minorHAnsi" w:hAnsiTheme="minorHAnsi" w:cs="Arial"/>
                <w:color w:val="000000"/>
                <w:sz w:val="22"/>
                <w:szCs w:val="22"/>
              </w:rPr>
              <w:t>Anita Jones noted that s</w:t>
            </w:r>
            <w:r w:rsidR="00BB317F" w:rsidRPr="000F2E48">
              <w:rPr>
                <w:rFonts w:asciiTheme="minorHAnsi" w:hAnsiTheme="minorHAnsi" w:cs="Arial"/>
                <w:color w:val="000000"/>
                <w:sz w:val="22"/>
                <w:szCs w:val="22"/>
              </w:rPr>
              <w:t>oft skills are missing in the newer generation</w:t>
            </w:r>
            <w:r>
              <w:rPr>
                <w:rFonts w:asciiTheme="minorHAnsi" w:hAnsiTheme="minorHAnsi" w:cs="Arial"/>
                <w:color w:val="000000"/>
                <w:sz w:val="22"/>
                <w:szCs w:val="22"/>
              </w:rPr>
              <w:t>s and are important to include in curriculum.</w:t>
            </w:r>
          </w:p>
          <w:p w:rsidR="00BB317F" w:rsidRPr="000F2E48" w:rsidRDefault="00BB317F" w:rsidP="005D3D63">
            <w:pPr>
              <w:pStyle w:val="NoSpacing"/>
              <w:numPr>
                <w:ilvl w:val="0"/>
                <w:numId w:val="1"/>
              </w:numPr>
              <w:rPr>
                <w:rFonts w:asciiTheme="minorHAnsi" w:hAnsiTheme="minorHAnsi" w:cs="Arial"/>
                <w:sz w:val="22"/>
                <w:szCs w:val="22"/>
              </w:rPr>
            </w:pPr>
            <w:r w:rsidRPr="000F2E48">
              <w:rPr>
                <w:rFonts w:asciiTheme="minorHAnsi" w:hAnsiTheme="minorHAnsi" w:cs="Arial"/>
                <w:color w:val="000000"/>
                <w:sz w:val="22"/>
                <w:szCs w:val="22"/>
              </w:rPr>
              <w:t xml:space="preserve">Brian </w:t>
            </w:r>
            <w:r w:rsidR="000F2E48">
              <w:rPr>
                <w:rFonts w:asciiTheme="minorHAnsi" w:hAnsiTheme="minorHAnsi" w:cs="Arial"/>
                <w:color w:val="000000"/>
                <w:sz w:val="22"/>
                <w:szCs w:val="22"/>
              </w:rPr>
              <w:t xml:space="preserve">Thompson identified there is a need to address and find ways to mend </w:t>
            </w:r>
            <w:r w:rsidRPr="000F2E48">
              <w:rPr>
                <w:rFonts w:asciiTheme="minorHAnsi" w:hAnsiTheme="minorHAnsi" w:cs="Arial"/>
                <w:color w:val="000000"/>
                <w:sz w:val="22"/>
                <w:szCs w:val="22"/>
              </w:rPr>
              <w:t>cross-generational differences in the workplace</w:t>
            </w:r>
          </w:p>
          <w:p w:rsidR="00BB317F" w:rsidRPr="000F2E48" w:rsidRDefault="00BB317F" w:rsidP="005D3D63">
            <w:pPr>
              <w:pStyle w:val="NoSpacing"/>
              <w:numPr>
                <w:ilvl w:val="0"/>
                <w:numId w:val="1"/>
              </w:numPr>
              <w:rPr>
                <w:rFonts w:asciiTheme="minorHAnsi" w:hAnsiTheme="minorHAnsi" w:cs="Arial"/>
                <w:sz w:val="22"/>
                <w:szCs w:val="22"/>
              </w:rPr>
            </w:pPr>
            <w:r w:rsidRPr="000F2E48">
              <w:rPr>
                <w:rFonts w:asciiTheme="minorHAnsi" w:hAnsiTheme="minorHAnsi" w:cs="Arial"/>
                <w:color w:val="000000"/>
                <w:sz w:val="22"/>
                <w:szCs w:val="22"/>
              </w:rPr>
              <w:t xml:space="preserve">Pablo </w:t>
            </w:r>
            <w:r w:rsidR="000F2E48">
              <w:rPr>
                <w:rFonts w:asciiTheme="minorHAnsi" w:hAnsiTheme="minorHAnsi" w:cs="Arial"/>
                <w:color w:val="000000"/>
                <w:sz w:val="22"/>
                <w:szCs w:val="22"/>
              </w:rPr>
              <w:t>Romero added that the</w:t>
            </w:r>
            <w:r w:rsidRPr="000F2E48">
              <w:rPr>
                <w:rFonts w:asciiTheme="minorHAnsi" w:hAnsiTheme="minorHAnsi" w:cs="Arial"/>
                <w:color w:val="000000"/>
                <w:sz w:val="22"/>
                <w:szCs w:val="22"/>
              </w:rPr>
              <w:t xml:space="preserve"> cross-generation</w:t>
            </w:r>
            <w:r w:rsidR="000F2E48">
              <w:rPr>
                <w:rFonts w:asciiTheme="minorHAnsi" w:hAnsiTheme="minorHAnsi" w:cs="Arial"/>
                <w:color w:val="000000"/>
                <w:sz w:val="22"/>
                <w:szCs w:val="22"/>
              </w:rPr>
              <w:t xml:space="preserve">al dynamic is very prevalent in the </w:t>
            </w:r>
            <w:r w:rsidRPr="000F2E48">
              <w:rPr>
                <w:rFonts w:asciiTheme="minorHAnsi" w:hAnsiTheme="minorHAnsi" w:cs="Arial"/>
                <w:color w:val="000000"/>
                <w:sz w:val="22"/>
                <w:szCs w:val="22"/>
              </w:rPr>
              <w:t>classroom, as well.</w:t>
            </w:r>
          </w:p>
          <w:p w:rsidR="00BB317F" w:rsidRPr="00852E57" w:rsidRDefault="000F2E48" w:rsidP="005D3D63">
            <w:pPr>
              <w:pStyle w:val="NoSpacing"/>
              <w:numPr>
                <w:ilvl w:val="0"/>
                <w:numId w:val="1"/>
              </w:numPr>
              <w:rPr>
                <w:rFonts w:asciiTheme="minorHAnsi" w:hAnsiTheme="minorHAnsi" w:cs="Arial"/>
                <w:sz w:val="22"/>
                <w:szCs w:val="22"/>
              </w:rPr>
            </w:pPr>
            <w:r>
              <w:rPr>
                <w:rFonts w:asciiTheme="minorHAnsi" w:hAnsiTheme="minorHAnsi" w:cs="Arial"/>
                <w:sz w:val="22"/>
                <w:szCs w:val="22"/>
              </w:rPr>
              <w:t>Discussion ensued about the new</w:t>
            </w:r>
            <w:r w:rsidR="00852E57">
              <w:rPr>
                <w:rFonts w:asciiTheme="minorHAnsi" w:hAnsiTheme="minorHAnsi" w:cs="Arial"/>
                <w:sz w:val="22"/>
                <w:szCs w:val="22"/>
              </w:rPr>
              <w:t>ly passed ruling by the supreme courts to uphold arbitration.</w:t>
            </w:r>
          </w:p>
        </w:tc>
      </w:tr>
      <w:tr w:rsidR="002646F7" w:rsidRPr="00D26B62" w:rsidTr="000878DB">
        <w:trPr>
          <w:gridAfter w:val="1"/>
          <w:wAfter w:w="8" w:type="dxa"/>
          <w:trHeight w:val="327"/>
        </w:trPr>
        <w:tc>
          <w:tcPr>
            <w:tcW w:w="2520" w:type="dxa"/>
            <w:gridSpan w:val="2"/>
            <w:tcBorders>
              <w:bottom w:val="single" w:sz="6" w:space="0" w:color="000000"/>
            </w:tcBorders>
            <w:shd w:val="clear" w:color="auto" w:fill="D9D9D9" w:themeFill="background1" w:themeFillShade="D9"/>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CONCLUSION</w:t>
            </w:r>
          </w:p>
        </w:tc>
        <w:tc>
          <w:tcPr>
            <w:tcW w:w="7650" w:type="dxa"/>
            <w:gridSpan w:val="9"/>
            <w:tcBorders>
              <w:bottom w:val="single" w:sz="6" w:space="0" w:color="000000"/>
            </w:tcBorders>
            <w:shd w:val="clear" w:color="auto" w:fill="auto"/>
          </w:tcPr>
          <w:p w:rsidR="002646F7" w:rsidRPr="00282E38" w:rsidRDefault="00852E57" w:rsidP="00852E57">
            <w:pPr>
              <w:pStyle w:val="NoSpacing"/>
              <w:rPr>
                <w:rFonts w:asciiTheme="minorHAnsi" w:hAnsiTheme="minorHAnsi" w:cs="Arial"/>
                <w:sz w:val="22"/>
                <w:szCs w:val="22"/>
              </w:rPr>
            </w:pPr>
            <w:r>
              <w:rPr>
                <w:rFonts w:asciiTheme="minorHAnsi" w:hAnsiTheme="minorHAnsi" w:cs="Arial"/>
                <w:sz w:val="22"/>
                <w:szCs w:val="22"/>
              </w:rPr>
              <w:t>Soft-skills are very important as well as figuring out ways to effectively manage a multi-generational environment.</w:t>
            </w:r>
          </w:p>
        </w:tc>
      </w:tr>
      <w:tr w:rsidR="002646F7" w:rsidRPr="00D26B62" w:rsidTr="000878DB">
        <w:trPr>
          <w:gridAfter w:val="1"/>
          <w:wAfter w:w="8" w:type="dxa"/>
          <w:trHeight w:val="273"/>
        </w:trPr>
        <w:tc>
          <w:tcPr>
            <w:tcW w:w="6570" w:type="dxa"/>
            <w:gridSpan w:val="7"/>
            <w:shd w:val="clear" w:color="auto" w:fill="FFFF00"/>
          </w:tcPr>
          <w:p w:rsidR="002646F7" w:rsidRPr="00282E38" w:rsidRDefault="004068C2" w:rsidP="002646F7">
            <w:pPr>
              <w:pStyle w:val="NoSpacing"/>
              <w:rPr>
                <w:rFonts w:asciiTheme="minorHAnsi" w:hAnsiTheme="minorHAnsi" w:cs="Arial"/>
                <w:sz w:val="22"/>
                <w:szCs w:val="22"/>
              </w:rPr>
            </w:pPr>
            <w:bookmarkStart w:id="2" w:name="_Hlk244399646"/>
            <w:r>
              <w:rPr>
                <w:rFonts w:asciiTheme="minorHAnsi" w:hAnsiTheme="minorHAnsi" w:cs="Arial"/>
                <w:sz w:val="22"/>
                <w:szCs w:val="22"/>
              </w:rPr>
              <w:t>FOLLOW-UP</w:t>
            </w:r>
            <w:r w:rsidR="00273941" w:rsidRPr="00282E38">
              <w:rPr>
                <w:rFonts w:asciiTheme="minorHAnsi" w:hAnsiTheme="minorHAnsi" w:cs="Arial"/>
                <w:sz w:val="22"/>
                <w:szCs w:val="22"/>
              </w:rPr>
              <w:t xml:space="preserve"> ITEMS</w:t>
            </w:r>
          </w:p>
        </w:tc>
        <w:tc>
          <w:tcPr>
            <w:tcW w:w="2340" w:type="dxa"/>
            <w:gridSpan w:val="2"/>
            <w:shd w:val="clear" w:color="auto" w:fill="FFFF00"/>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260" w:type="dxa"/>
            <w:gridSpan w:val="2"/>
            <w:shd w:val="clear" w:color="auto" w:fill="FFFF00"/>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E9235F" w:rsidRPr="00D26B62" w:rsidTr="000878DB">
        <w:trPr>
          <w:gridAfter w:val="1"/>
          <w:wAfter w:w="8" w:type="dxa"/>
          <w:trHeight w:val="237"/>
        </w:trPr>
        <w:tc>
          <w:tcPr>
            <w:tcW w:w="6570" w:type="dxa"/>
            <w:gridSpan w:val="7"/>
            <w:shd w:val="clear" w:color="auto" w:fill="FFFF00"/>
          </w:tcPr>
          <w:p w:rsidR="00E9235F" w:rsidRPr="00282E38" w:rsidRDefault="00E9235F" w:rsidP="00115955">
            <w:pPr>
              <w:pStyle w:val="NoSpacing"/>
              <w:rPr>
                <w:rFonts w:asciiTheme="minorHAnsi" w:hAnsiTheme="minorHAnsi" w:cs="Arial"/>
                <w:sz w:val="22"/>
                <w:szCs w:val="22"/>
              </w:rPr>
            </w:pPr>
          </w:p>
        </w:tc>
        <w:tc>
          <w:tcPr>
            <w:tcW w:w="2340" w:type="dxa"/>
            <w:gridSpan w:val="2"/>
            <w:shd w:val="clear" w:color="auto" w:fill="FFFF00"/>
          </w:tcPr>
          <w:p w:rsidR="00E9235F" w:rsidRPr="00282E38" w:rsidRDefault="00E9235F" w:rsidP="00115955">
            <w:pPr>
              <w:pStyle w:val="NoSpacing"/>
              <w:rPr>
                <w:rFonts w:asciiTheme="minorHAnsi" w:hAnsiTheme="minorHAnsi" w:cs="Arial"/>
                <w:sz w:val="22"/>
                <w:szCs w:val="22"/>
              </w:rPr>
            </w:pPr>
          </w:p>
        </w:tc>
        <w:tc>
          <w:tcPr>
            <w:tcW w:w="1260" w:type="dxa"/>
            <w:gridSpan w:val="2"/>
            <w:shd w:val="clear" w:color="auto" w:fill="FFFF00"/>
          </w:tcPr>
          <w:p w:rsidR="00E9235F" w:rsidRPr="00282E38" w:rsidRDefault="00E9235F" w:rsidP="00115955">
            <w:pPr>
              <w:pStyle w:val="NoSpacing"/>
              <w:rPr>
                <w:rFonts w:asciiTheme="minorHAnsi" w:hAnsiTheme="minorHAnsi" w:cs="Arial"/>
                <w:sz w:val="22"/>
                <w:szCs w:val="22"/>
              </w:rPr>
            </w:pPr>
          </w:p>
        </w:tc>
      </w:tr>
      <w:bookmarkEnd w:id="2"/>
      <w:tr w:rsidR="00273941" w:rsidRPr="00D26B62" w:rsidTr="000878DB">
        <w:trPr>
          <w:gridAfter w:val="1"/>
          <w:wAfter w:w="8" w:type="dxa"/>
          <w:trHeight w:val="246"/>
        </w:trPr>
        <w:tc>
          <w:tcPr>
            <w:tcW w:w="10170" w:type="dxa"/>
            <w:gridSpan w:val="11"/>
            <w:shd w:val="clear" w:color="auto" w:fill="auto"/>
          </w:tcPr>
          <w:p w:rsidR="00273941" w:rsidRPr="00282E38" w:rsidRDefault="00BB317F" w:rsidP="006C7C92">
            <w:pPr>
              <w:pStyle w:val="NoSpacing"/>
              <w:rPr>
                <w:rFonts w:asciiTheme="minorHAnsi" w:hAnsiTheme="minorHAnsi" w:cs="Arial"/>
                <w:b/>
                <w:sz w:val="22"/>
                <w:szCs w:val="22"/>
              </w:rPr>
            </w:pPr>
            <w:r>
              <w:rPr>
                <w:rFonts w:asciiTheme="minorHAnsi" w:hAnsiTheme="minorHAnsi" w:cs="Arial"/>
                <w:b/>
                <w:sz w:val="22"/>
                <w:szCs w:val="22"/>
              </w:rPr>
              <w:t>3.2 Office Assistant morphing in Business Information Worker (BIW)</w:t>
            </w:r>
          </w:p>
        </w:tc>
      </w:tr>
      <w:tr w:rsidR="002646F7" w:rsidRPr="00D26B62" w:rsidTr="000878DB">
        <w:trPr>
          <w:gridAfter w:val="1"/>
          <w:wAfter w:w="8" w:type="dxa"/>
          <w:trHeight w:val="246"/>
        </w:trPr>
        <w:tc>
          <w:tcPr>
            <w:tcW w:w="2520" w:type="dxa"/>
            <w:gridSpan w:val="2"/>
            <w:shd w:val="clear" w:color="auto" w:fill="D9D9D9" w:themeFill="background1" w:themeFillShade="D9"/>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650" w:type="dxa"/>
            <w:gridSpan w:val="9"/>
            <w:shd w:val="clear" w:color="auto" w:fill="auto"/>
          </w:tcPr>
          <w:p w:rsidR="00852E57" w:rsidRPr="001F67F9" w:rsidRDefault="00852E57" w:rsidP="00852E57">
            <w:pPr>
              <w:pStyle w:val="NormalWeb"/>
              <w:spacing w:before="0" w:beforeAutospacing="0" w:after="0" w:afterAutospacing="0"/>
              <w:textAlignment w:val="baseline"/>
              <w:rPr>
                <w:rFonts w:asciiTheme="minorHAnsi" w:hAnsiTheme="minorHAnsi" w:cs="Arial"/>
                <w:color w:val="000000"/>
                <w:sz w:val="22"/>
                <w:szCs w:val="22"/>
              </w:rPr>
            </w:pPr>
            <w:r w:rsidRPr="001F67F9">
              <w:rPr>
                <w:rFonts w:asciiTheme="minorHAnsi" w:hAnsiTheme="minorHAnsi" w:cs="Arial"/>
                <w:color w:val="000000"/>
                <w:sz w:val="22"/>
                <w:szCs w:val="22"/>
              </w:rPr>
              <w:t xml:space="preserve">Pablo Romero shared that the office assistant certificate changing to Business Information Worker (BIW) which is in-line with the State’s initiative. The new </w:t>
            </w:r>
            <w:r w:rsidRPr="001F67F9">
              <w:rPr>
                <w:rFonts w:asciiTheme="minorHAnsi" w:hAnsiTheme="minorHAnsi" w:cs="Arial"/>
                <w:color w:val="000000"/>
                <w:sz w:val="22"/>
                <w:szCs w:val="22"/>
              </w:rPr>
              <w:lastRenderedPageBreak/>
              <w:t>program is currently in review at the State Chancellors Office. Much of the curricul</w:t>
            </w:r>
            <w:r w:rsidR="004F761D" w:rsidRPr="001F67F9">
              <w:rPr>
                <w:rFonts w:asciiTheme="minorHAnsi" w:hAnsiTheme="minorHAnsi" w:cs="Arial"/>
                <w:color w:val="000000"/>
                <w:sz w:val="22"/>
                <w:szCs w:val="22"/>
              </w:rPr>
              <w:t>u</w:t>
            </w:r>
            <w:r w:rsidRPr="001F67F9">
              <w:rPr>
                <w:rFonts w:asciiTheme="minorHAnsi" w:hAnsiTheme="minorHAnsi" w:cs="Arial"/>
                <w:color w:val="000000"/>
                <w:sz w:val="22"/>
                <w:szCs w:val="22"/>
              </w:rPr>
              <w:t>m will be the same as the existing program with a few addition</w:t>
            </w:r>
            <w:r w:rsidR="004F761D" w:rsidRPr="001F67F9">
              <w:rPr>
                <w:rFonts w:asciiTheme="minorHAnsi" w:hAnsiTheme="minorHAnsi" w:cs="Arial"/>
                <w:color w:val="000000"/>
                <w:sz w:val="22"/>
                <w:szCs w:val="22"/>
              </w:rPr>
              <w:t>s</w:t>
            </w:r>
            <w:r w:rsidRPr="001F67F9">
              <w:rPr>
                <w:rFonts w:asciiTheme="minorHAnsi" w:hAnsiTheme="minorHAnsi" w:cs="Arial"/>
                <w:color w:val="000000"/>
                <w:sz w:val="22"/>
                <w:szCs w:val="22"/>
              </w:rPr>
              <w:t xml:space="preserve"> that can be quickly implemented, once approved. The program will start in the semester immediately following approval.</w:t>
            </w:r>
          </w:p>
          <w:p w:rsidR="00852E57" w:rsidRPr="001F67F9" w:rsidRDefault="00852E57" w:rsidP="00852E57">
            <w:pPr>
              <w:pStyle w:val="NormalWeb"/>
              <w:spacing w:before="0" w:beforeAutospacing="0" w:after="0" w:afterAutospacing="0"/>
              <w:textAlignment w:val="baseline"/>
              <w:rPr>
                <w:rFonts w:asciiTheme="minorHAnsi" w:hAnsiTheme="minorHAnsi" w:cs="Arial"/>
                <w:color w:val="000000"/>
                <w:sz w:val="22"/>
                <w:szCs w:val="22"/>
              </w:rPr>
            </w:pPr>
          </w:p>
          <w:p w:rsidR="000878DB" w:rsidRPr="004F761D" w:rsidRDefault="00852E57" w:rsidP="004F761D">
            <w:pPr>
              <w:pStyle w:val="NormalWeb"/>
              <w:spacing w:before="0" w:beforeAutospacing="0" w:after="0" w:afterAutospacing="0"/>
              <w:textAlignment w:val="baseline"/>
              <w:rPr>
                <w:rFonts w:ascii="Arial" w:hAnsi="Arial" w:cs="Arial"/>
                <w:color w:val="000000"/>
                <w:sz w:val="22"/>
                <w:szCs w:val="22"/>
              </w:rPr>
            </w:pPr>
            <w:r w:rsidRPr="001F67F9">
              <w:rPr>
                <w:rFonts w:asciiTheme="minorHAnsi" w:hAnsiTheme="minorHAnsi" w:cs="Arial"/>
                <w:color w:val="000000"/>
                <w:sz w:val="22"/>
                <w:szCs w:val="22"/>
              </w:rPr>
              <w:t xml:space="preserve">Brian noted </w:t>
            </w:r>
            <w:r w:rsidR="004F761D" w:rsidRPr="001F67F9">
              <w:rPr>
                <w:rFonts w:asciiTheme="minorHAnsi" w:hAnsiTheme="minorHAnsi" w:cs="Arial"/>
                <w:color w:val="000000"/>
                <w:sz w:val="22"/>
                <w:szCs w:val="22"/>
              </w:rPr>
              <w:t xml:space="preserve">that the course </w:t>
            </w:r>
            <w:r w:rsidRPr="001F67F9">
              <w:rPr>
                <w:rFonts w:asciiTheme="minorHAnsi" w:hAnsiTheme="minorHAnsi" w:cs="Arial"/>
                <w:color w:val="000000"/>
                <w:sz w:val="22"/>
                <w:szCs w:val="22"/>
              </w:rPr>
              <w:t>will require some rebranding</w:t>
            </w:r>
            <w:r w:rsidR="004F761D" w:rsidRPr="001F67F9">
              <w:rPr>
                <w:rFonts w:asciiTheme="minorHAnsi" w:hAnsiTheme="minorHAnsi" w:cs="Arial"/>
                <w:color w:val="000000"/>
                <w:sz w:val="22"/>
                <w:szCs w:val="22"/>
              </w:rPr>
              <w:t>.</w:t>
            </w:r>
          </w:p>
        </w:tc>
      </w:tr>
      <w:tr w:rsidR="002646F7" w:rsidRPr="00D26B62" w:rsidTr="000878DB">
        <w:trPr>
          <w:gridAfter w:val="1"/>
          <w:wAfter w:w="8" w:type="dxa"/>
          <w:trHeight w:val="309"/>
        </w:trPr>
        <w:tc>
          <w:tcPr>
            <w:tcW w:w="2520" w:type="dxa"/>
            <w:gridSpan w:val="2"/>
            <w:tcBorders>
              <w:bottom w:val="single" w:sz="6" w:space="0" w:color="000000"/>
            </w:tcBorders>
            <w:shd w:val="clear" w:color="auto" w:fill="D9D9D9" w:themeFill="background1" w:themeFillShade="D9"/>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lastRenderedPageBreak/>
              <w:t>CONCLUSION</w:t>
            </w:r>
          </w:p>
        </w:tc>
        <w:tc>
          <w:tcPr>
            <w:tcW w:w="7650" w:type="dxa"/>
            <w:gridSpan w:val="9"/>
            <w:tcBorders>
              <w:bottom w:val="single" w:sz="6" w:space="0" w:color="000000"/>
            </w:tcBorders>
            <w:shd w:val="clear" w:color="auto" w:fill="auto"/>
          </w:tcPr>
          <w:p w:rsidR="002646F7" w:rsidRPr="00282E38" w:rsidRDefault="002646F7" w:rsidP="002646F7">
            <w:pPr>
              <w:pStyle w:val="NoSpacing"/>
              <w:rPr>
                <w:rFonts w:asciiTheme="minorHAnsi" w:hAnsiTheme="minorHAnsi" w:cs="Arial"/>
                <w:sz w:val="22"/>
                <w:szCs w:val="22"/>
              </w:rPr>
            </w:pPr>
          </w:p>
        </w:tc>
      </w:tr>
      <w:tr w:rsidR="002646F7" w:rsidRPr="00D26B62" w:rsidTr="000878DB">
        <w:trPr>
          <w:gridAfter w:val="1"/>
          <w:wAfter w:w="8" w:type="dxa"/>
          <w:trHeight w:val="273"/>
        </w:trPr>
        <w:tc>
          <w:tcPr>
            <w:tcW w:w="6570" w:type="dxa"/>
            <w:gridSpan w:val="7"/>
            <w:shd w:val="clear" w:color="auto" w:fill="FFFF00"/>
          </w:tcPr>
          <w:p w:rsidR="002646F7" w:rsidRPr="00282E38" w:rsidRDefault="004068C2" w:rsidP="002646F7">
            <w:pPr>
              <w:pStyle w:val="NoSpacing"/>
              <w:rPr>
                <w:rFonts w:asciiTheme="minorHAnsi" w:hAnsiTheme="minorHAnsi" w:cs="Arial"/>
                <w:sz w:val="22"/>
                <w:szCs w:val="22"/>
              </w:rPr>
            </w:pPr>
            <w:r>
              <w:rPr>
                <w:rFonts w:asciiTheme="minorHAnsi" w:hAnsiTheme="minorHAnsi" w:cs="Arial"/>
                <w:sz w:val="22"/>
                <w:szCs w:val="22"/>
              </w:rPr>
              <w:t>FOLLOW-UP</w:t>
            </w:r>
            <w:r w:rsidR="002646F7" w:rsidRPr="00282E38">
              <w:rPr>
                <w:rFonts w:asciiTheme="minorHAnsi" w:hAnsiTheme="minorHAnsi" w:cs="Arial"/>
                <w:sz w:val="22"/>
                <w:szCs w:val="22"/>
              </w:rPr>
              <w:t xml:space="preserve"> ITEMS </w:t>
            </w:r>
          </w:p>
        </w:tc>
        <w:tc>
          <w:tcPr>
            <w:tcW w:w="2340" w:type="dxa"/>
            <w:gridSpan w:val="2"/>
            <w:shd w:val="clear" w:color="auto" w:fill="FFFF00"/>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260" w:type="dxa"/>
            <w:gridSpan w:val="2"/>
            <w:shd w:val="clear" w:color="auto" w:fill="FFFF00"/>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723616" w:rsidRPr="00D26B62" w:rsidTr="000878DB">
        <w:trPr>
          <w:gridAfter w:val="1"/>
          <w:wAfter w:w="8" w:type="dxa"/>
          <w:trHeight w:val="201"/>
        </w:trPr>
        <w:tc>
          <w:tcPr>
            <w:tcW w:w="6570" w:type="dxa"/>
            <w:gridSpan w:val="7"/>
            <w:shd w:val="clear" w:color="auto" w:fill="FFFF00"/>
          </w:tcPr>
          <w:p w:rsidR="00723616" w:rsidRPr="00282E38" w:rsidRDefault="00723616" w:rsidP="00115955">
            <w:pPr>
              <w:pStyle w:val="NoSpacing"/>
              <w:rPr>
                <w:rFonts w:asciiTheme="minorHAnsi" w:hAnsiTheme="minorHAnsi" w:cs="Arial"/>
                <w:sz w:val="22"/>
                <w:szCs w:val="22"/>
              </w:rPr>
            </w:pPr>
            <w:bookmarkStart w:id="3" w:name="MinuteConclusion"/>
            <w:bookmarkEnd w:id="3"/>
          </w:p>
        </w:tc>
        <w:tc>
          <w:tcPr>
            <w:tcW w:w="2340" w:type="dxa"/>
            <w:gridSpan w:val="2"/>
            <w:shd w:val="clear" w:color="auto" w:fill="FFFF00"/>
          </w:tcPr>
          <w:p w:rsidR="00723616" w:rsidRPr="00282E38" w:rsidRDefault="00723616" w:rsidP="00115955">
            <w:pPr>
              <w:pStyle w:val="NoSpacing"/>
              <w:rPr>
                <w:rFonts w:asciiTheme="minorHAnsi" w:hAnsiTheme="minorHAnsi" w:cs="Arial"/>
                <w:sz w:val="22"/>
                <w:szCs w:val="22"/>
              </w:rPr>
            </w:pPr>
          </w:p>
        </w:tc>
        <w:tc>
          <w:tcPr>
            <w:tcW w:w="1260" w:type="dxa"/>
            <w:gridSpan w:val="2"/>
            <w:shd w:val="clear" w:color="auto" w:fill="FFFF00"/>
          </w:tcPr>
          <w:p w:rsidR="00723616" w:rsidRPr="00282E38" w:rsidRDefault="00723616" w:rsidP="00115955">
            <w:pPr>
              <w:pStyle w:val="NoSpacing"/>
              <w:rPr>
                <w:rFonts w:asciiTheme="minorHAnsi" w:hAnsiTheme="minorHAnsi" w:cs="Arial"/>
                <w:sz w:val="22"/>
                <w:szCs w:val="22"/>
              </w:rPr>
            </w:pPr>
          </w:p>
        </w:tc>
      </w:tr>
      <w:tr w:rsidR="00844F27" w:rsidRPr="00D26B62" w:rsidTr="000878DB">
        <w:trPr>
          <w:gridAfter w:val="1"/>
          <w:wAfter w:w="8" w:type="dxa"/>
          <w:trHeight w:val="291"/>
        </w:trPr>
        <w:tc>
          <w:tcPr>
            <w:tcW w:w="10170" w:type="dxa"/>
            <w:gridSpan w:val="11"/>
            <w:shd w:val="clear" w:color="auto" w:fill="auto"/>
          </w:tcPr>
          <w:p w:rsidR="00844F27" w:rsidRPr="00282E38" w:rsidRDefault="004F761D" w:rsidP="00844F27">
            <w:pPr>
              <w:pStyle w:val="NoSpacing"/>
              <w:rPr>
                <w:rFonts w:asciiTheme="minorHAnsi" w:hAnsiTheme="minorHAnsi" w:cs="Arial"/>
                <w:b/>
                <w:sz w:val="22"/>
                <w:szCs w:val="22"/>
              </w:rPr>
            </w:pPr>
            <w:r>
              <w:rPr>
                <w:rFonts w:asciiTheme="minorHAnsi" w:hAnsiTheme="minorHAnsi" w:cs="Arial"/>
                <w:b/>
                <w:sz w:val="22"/>
                <w:szCs w:val="22"/>
              </w:rPr>
              <w:t>3.3</w:t>
            </w:r>
            <w:r w:rsidR="00BB317F">
              <w:rPr>
                <w:rFonts w:asciiTheme="minorHAnsi" w:hAnsiTheme="minorHAnsi" w:cs="Arial"/>
                <w:b/>
                <w:sz w:val="22"/>
                <w:szCs w:val="22"/>
              </w:rPr>
              <w:t xml:space="preserve"> Office Professional morphing into BIW - Manager</w:t>
            </w:r>
          </w:p>
        </w:tc>
      </w:tr>
      <w:tr w:rsidR="00844F27" w:rsidRPr="00D26B62" w:rsidTr="000878DB">
        <w:trPr>
          <w:gridAfter w:val="1"/>
          <w:wAfter w:w="8" w:type="dxa"/>
          <w:trHeight w:val="246"/>
        </w:trPr>
        <w:tc>
          <w:tcPr>
            <w:tcW w:w="2520" w:type="dxa"/>
            <w:gridSpan w:val="2"/>
            <w:shd w:val="clear" w:color="auto" w:fill="D9D9D9" w:themeFill="background1" w:themeFillShade="D9"/>
          </w:tcPr>
          <w:p w:rsidR="00844F27" w:rsidRPr="00282E38" w:rsidRDefault="00844F27" w:rsidP="00844F27">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650" w:type="dxa"/>
            <w:gridSpan w:val="9"/>
            <w:shd w:val="clear" w:color="auto" w:fill="auto"/>
          </w:tcPr>
          <w:p w:rsidR="00844F27" w:rsidRPr="00282E38" w:rsidRDefault="004F761D" w:rsidP="00844F27">
            <w:pPr>
              <w:pStyle w:val="NoSpacing"/>
              <w:rPr>
                <w:rFonts w:asciiTheme="minorHAnsi" w:hAnsiTheme="minorHAnsi" w:cs="Arial"/>
                <w:sz w:val="22"/>
                <w:szCs w:val="22"/>
              </w:rPr>
            </w:pPr>
            <w:r>
              <w:rPr>
                <w:rFonts w:asciiTheme="minorHAnsi" w:hAnsiTheme="minorHAnsi" w:cs="Arial"/>
                <w:sz w:val="22"/>
                <w:szCs w:val="22"/>
              </w:rPr>
              <w:t>Same as 3.2</w:t>
            </w:r>
          </w:p>
        </w:tc>
      </w:tr>
      <w:tr w:rsidR="00844F27" w:rsidRPr="00D26B62" w:rsidTr="000878DB">
        <w:trPr>
          <w:gridAfter w:val="1"/>
          <w:wAfter w:w="8" w:type="dxa"/>
          <w:trHeight w:val="309"/>
        </w:trPr>
        <w:tc>
          <w:tcPr>
            <w:tcW w:w="2520" w:type="dxa"/>
            <w:gridSpan w:val="2"/>
            <w:tcBorders>
              <w:bottom w:val="single" w:sz="6" w:space="0" w:color="000000"/>
            </w:tcBorders>
            <w:shd w:val="clear" w:color="auto" w:fill="D9D9D9" w:themeFill="background1" w:themeFillShade="D9"/>
          </w:tcPr>
          <w:p w:rsidR="00844F27" w:rsidRPr="00282E38" w:rsidRDefault="00844F27" w:rsidP="00844F27">
            <w:pPr>
              <w:pStyle w:val="NoSpacing"/>
              <w:rPr>
                <w:rFonts w:asciiTheme="minorHAnsi" w:hAnsiTheme="minorHAnsi" w:cs="Arial"/>
                <w:sz w:val="22"/>
                <w:szCs w:val="22"/>
              </w:rPr>
            </w:pPr>
            <w:r w:rsidRPr="00282E38">
              <w:rPr>
                <w:rFonts w:asciiTheme="minorHAnsi" w:hAnsiTheme="minorHAnsi" w:cs="Arial"/>
                <w:sz w:val="22"/>
                <w:szCs w:val="22"/>
              </w:rPr>
              <w:t>CONCLUSION</w:t>
            </w:r>
          </w:p>
        </w:tc>
        <w:tc>
          <w:tcPr>
            <w:tcW w:w="7650" w:type="dxa"/>
            <w:gridSpan w:val="9"/>
            <w:tcBorders>
              <w:bottom w:val="single" w:sz="6" w:space="0" w:color="000000"/>
            </w:tcBorders>
            <w:shd w:val="clear" w:color="auto" w:fill="auto"/>
          </w:tcPr>
          <w:p w:rsidR="00844F27" w:rsidRPr="00282E38" w:rsidRDefault="00844F27" w:rsidP="00844F27">
            <w:pPr>
              <w:pStyle w:val="NoSpacing"/>
              <w:rPr>
                <w:rFonts w:asciiTheme="minorHAnsi" w:hAnsiTheme="minorHAnsi" w:cs="Arial"/>
                <w:sz w:val="22"/>
                <w:szCs w:val="22"/>
              </w:rPr>
            </w:pPr>
          </w:p>
        </w:tc>
      </w:tr>
      <w:tr w:rsidR="00844F27" w:rsidRPr="008509D1" w:rsidTr="000878DB">
        <w:trPr>
          <w:gridAfter w:val="1"/>
          <w:wAfter w:w="8" w:type="dxa"/>
          <w:trHeight w:val="273"/>
        </w:trPr>
        <w:tc>
          <w:tcPr>
            <w:tcW w:w="6570" w:type="dxa"/>
            <w:gridSpan w:val="7"/>
            <w:shd w:val="clear" w:color="auto" w:fill="FFFF00"/>
          </w:tcPr>
          <w:p w:rsidR="00844F27" w:rsidRPr="00282E38" w:rsidRDefault="004068C2" w:rsidP="00844F27">
            <w:pPr>
              <w:pStyle w:val="NoSpacing"/>
              <w:rPr>
                <w:rFonts w:asciiTheme="minorHAnsi" w:hAnsiTheme="minorHAnsi" w:cs="Arial"/>
                <w:sz w:val="22"/>
                <w:szCs w:val="22"/>
              </w:rPr>
            </w:pPr>
            <w:r>
              <w:rPr>
                <w:rFonts w:asciiTheme="minorHAnsi" w:hAnsiTheme="minorHAnsi" w:cs="Arial"/>
                <w:sz w:val="22"/>
                <w:szCs w:val="22"/>
              </w:rPr>
              <w:t>FOLLOW-UP</w:t>
            </w:r>
            <w:r w:rsidR="00844F27" w:rsidRPr="00282E38">
              <w:rPr>
                <w:rFonts w:asciiTheme="minorHAnsi" w:hAnsiTheme="minorHAnsi" w:cs="Arial"/>
                <w:sz w:val="22"/>
                <w:szCs w:val="22"/>
              </w:rPr>
              <w:t xml:space="preserve"> ITEMS</w:t>
            </w:r>
          </w:p>
        </w:tc>
        <w:tc>
          <w:tcPr>
            <w:tcW w:w="2340" w:type="dxa"/>
            <w:gridSpan w:val="2"/>
            <w:shd w:val="clear" w:color="auto" w:fill="FFFF00"/>
          </w:tcPr>
          <w:p w:rsidR="00844F27" w:rsidRPr="00282E38" w:rsidRDefault="00844F27" w:rsidP="00844F27">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260" w:type="dxa"/>
            <w:gridSpan w:val="2"/>
            <w:shd w:val="clear" w:color="auto" w:fill="FFFF00"/>
          </w:tcPr>
          <w:p w:rsidR="00844F27" w:rsidRPr="00282E38" w:rsidRDefault="00844F27" w:rsidP="00844F27">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844F27" w:rsidRPr="00D26B62" w:rsidTr="000878DB">
        <w:trPr>
          <w:gridAfter w:val="1"/>
          <w:wAfter w:w="8" w:type="dxa"/>
          <w:trHeight w:val="201"/>
        </w:trPr>
        <w:tc>
          <w:tcPr>
            <w:tcW w:w="6570" w:type="dxa"/>
            <w:gridSpan w:val="7"/>
            <w:tcBorders>
              <w:bottom w:val="single" w:sz="6" w:space="0" w:color="000000"/>
            </w:tcBorders>
            <w:shd w:val="clear" w:color="auto" w:fill="FFFF00"/>
          </w:tcPr>
          <w:p w:rsidR="00844F27" w:rsidRPr="00282E38" w:rsidRDefault="00844F27" w:rsidP="00844F27">
            <w:pPr>
              <w:pStyle w:val="NoSpacing"/>
              <w:rPr>
                <w:rFonts w:asciiTheme="minorHAnsi" w:hAnsiTheme="minorHAnsi" w:cs="Arial"/>
                <w:sz w:val="22"/>
                <w:szCs w:val="22"/>
              </w:rPr>
            </w:pPr>
          </w:p>
        </w:tc>
        <w:tc>
          <w:tcPr>
            <w:tcW w:w="2340" w:type="dxa"/>
            <w:gridSpan w:val="2"/>
            <w:tcBorders>
              <w:bottom w:val="single" w:sz="6" w:space="0" w:color="000000"/>
            </w:tcBorders>
            <w:shd w:val="clear" w:color="auto" w:fill="FFFF00"/>
          </w:tcPr>
          <w:p w:rsidR="00844F27" w:rsidRPr="00282E38" w:rsidRDefault="00844F27" w:rsidP="00844F27">
            <w:pPr>
              <w:pStyle w:val="NoSpacing"/>
              <w:rPr>
                <w:rFonts w:asciiTheme="minorHAnsi" w:hAnsiTheme="minorHAnsi" w:cs="Arial"/>
                <w:sz w:val="22"/>
                <w:szCs w:val="22"/>
              </w:rPr>
            </w:pPr>
          </w:p>
        </w:tc>
        <w:tc>
          <w:tcPr>
            <w:tcW w:w="1260" w:type="dxa"/>
            <w:gridSpan w:val="2"/>
            <w:tcBorders>
              <w:bottom w:val="single" w:sz="6" w:space="0" w:color="000000"/>
            </w:tcBorders>
            <w:shd w:val="clear" w:color="auto" w:fill="FFFF00"/>
          </w:tcPr>
          <w:p w:rsidR="00844F27" w:rsidRPr="00282E38" w:rsidRDefault="00844F27" w:rsidP="00844F27">
            <w:pPr>
              <w:pStyle w:val="NoSpacing"/>
              <w:rPr>
                <w:rFonts w:asciiTheme="minorHAnsi" w:hAnsiTheme="minorHAnsi" w:cs="Arial"/>
                <w:sz w:val="22"/>
                <w:szCs w:val="22"/>
              </w:rPr>
            </w:pPr>
          </w:p>
        </w:tc>
      </w:tr>
      <w:tr w:rsidR="00844F27" w:rsidRPr="00D26B62" w:rsidTr="000878DB">
        <w:trPr>
          <w:gridAfter w:val="1"/>
          <w:wAfter w:w="8" w:type="dxa"/>
          <w:trHeight w:val="291"/>
        </w:trPr>
        <w:tc>
          <w:tcPr>
            <w:tcW w:w="10170" w:type="dxa"/>
            <w:gridSpan w:val="11"/>
            <w:tcBorders>
              <w:bottom w:val="single" w:sz="4" w:space="0" w:color="auto"/>
            </w:tcBorders>
            <w:shd w:val="clear" w:color="auto" w:fill="auto"/>
          </w:tcPr>
          <w:p w:rsidR="00844F27" w:rsidRPr="00282E38" w:rsidRDefault="004F761D" w:rsidP="00844F27">
            <w:pPr>
              <w:rPr>
                <w:rFonts w:asciiTheme="minorHAnsi" w:hAnsiTheme="minorHAnsi" w:cs="Arial"/>
                <w:b/>
                <w:sz w:val="22"/>
                <w:szCs w:val="22"/>
              </w:rPr>
            </w:pPr>
            <w:r>
              <w:rPr>
                <w:rFonts w:asciiTheme="minorHAnsi" w:hAnsiTheme="minorHAnsi" w:cs="Arial"/>
                <w:b/>
                <w:sz w:val="22"/>
                <w:szCs w:val="22"/>
              </w:rPr>
              <w:t>4. New Program Development</w:t>
            </w:r>
          </w:p>
        </w:tc>
      </w:tr>
      <w:tr w:rsidR="004F761D" w:rsidRPr="00D26B62" w:rsidTr="00AE715B">
        <w:trPr>
          <w:gridAfter w:val="1"/>
          <w:wAfter w:w="8" w:type="dxa"/>
          <w:trHeight w:val="291"/>
        </w:trPr>
        <w:tc>
          <w:tcPr>
            <w:tcW w:w="10170" w:type="dxa"/>
            <w:gridSpan w:val="11"/>
            <w:tcBorders>
              <w:bottom w:val="single" w:sz="4" w:space="0" w:color="auto"/>
            </w:tcBorders>
            <w:shd w:val="clear" w:color="auto" w:fill="FFFFFF" w:themeFill="background1"/>
          </w:tcPr>
          <w:p w:rsidR="004F761D" w:rsidRPr="00282E38" w:rsidRDefault="004F761D" w:rsidP="00844F27">
            <w:pPr>
              <w:rPr>
                <w:rFonts w:asciiTheme="minorHAnsi" w:hAnsiTheme="minorHAnsi" w:cs="Arial"/>
                <w:b/>
                <w:sz w:val="22"/>
                <w:szCs w:val="22"/>
              </w:rPr>
            </w:pPr>
            <w:r>
              <w:rPr>
                <w:rFonts w:asciiTheme="minorHAnsi" w:hAnsiTheme="minorHAnsi" w:cs="Arial"/>
                <w:b/>
                <w:sz w:val="22"/>
                <w:szCs w:val="22"/>
              </w:rPr>
              <w:t>4.1 Digital/Social Media Marketing and General Marketing</w:t>
            </w:r>
          </w:p>
        </w:tc>
      </w:tr>
      <w:tr w:rsidR="007A14BE" w:rsidRPr="00D26B62" w:rsidTr="000878DB">
        <w:trPr>
          <w:gridAfter w:val="1"/>
          <w:wAfter w:w="8" w:type="dxa"/>
          <w:trHeight w:val="291"/>
        </w:trPr>
        <w:tc>
          <w:tcPr>
            <w:tcW w:w="2520" w:type="dxa"/>
            <w:gridSpan w:val="2"/>
            <w:tcBorders>
              <w:bottom w:val="single" w:sz="4" w:space="0" w:color="auto"/>
            </w:tcBorders>
            <w:shd w:val="clear" w:color="auto" w:fill="D9D9D9" w:themeFill="background1" w:themeFillShade="D9"/>
          </w:tcPr>
          <w:p w:rsidR="007A14BE" w:rsidRPr="008C7CA9" w:rsidRDefault="008C7CA9" w:rsidP="00844F27">
            <w:pPr>
              <w:rPr>
                <w:rFonts w:asciiTheme="minorHAnsi" w:hAnsiTheme="minorHAnsi" w:cs="Arial"/>
                <w:sz w:val="22"/>
                <w:szCs w:val="22"/>
              </w:rPr>
            </w:pPr>
            <w:r w:rsidRPr="008C7CA9">
              <w:rPr>
                <w:rFonts w:asciiTheme="minorHAnsi" w:hAnsiTheme="minorHAnsi" w:cs="Arial"/>
                <w:sz w:val="22"/>
                <w:szCs w:val="22"/>
              </w:rPr>
              <w:t>DI</w:t>
            </w:r>
            <w:r w:rsidR="000878DB">
              <w:rPr>
                <w:rFonts w:asciiTheme="minorHAnsi" w:hAnsiTheme="minorHAnsi" w:cs="Arial"/>
                <w:sz w:val="22"/>
                <w:szCs w:val="22"/>
              </w:rPr>
              <w:t>S</w:t>
            </w:r>
            <w:r w:rsidRPr="008C7CA9">
              <w:rPr>
                <w:rFonts w:asciiTheme="minorHAnsi" w:hAnsiTheme="minorHAnsi" w:cs="Arial"/>
                <w:sz w:val="22"/>
                <w:szCs w:val="22"/>
              </w:rPr>
              <w:t>CUSSION</w:t>
            </w:r>
          </w:p>
        </w:tc>
        <w:tc>
          <w:tcPr>
            <w:tcW w:w="7650" w:type="dxa"/>
            <w:gridSpan w:val="9"/>
            <w:tcBorders>
              <w:bottom w:val="single" w:sz="4" w:space="0" w:color="auto"/>
            </w:tcBorders>
            <w:shd w:val="clear" w:color="auto" w:fill="auto"/>
          </w:tcPr>
          <w:p w:rsidR="007A14BE" w:rsidRPr="00787EA6" w:rsidRDefault="004F761D" w:rsidP="004F761D">
            <w:pPr>
              <w:rPr>
                <w:rFonts w:asciiTheme="minorHAnsi" w:hAnsiTheme="minorHAnsi" w:cs="Arial"/>
                <w:sz w:val="22"/>
                <w:szCs w:val="22"/>
                <w:highlight w:val="green"/>
              </w:rPr>
            </w:pPr>
            <w:r w:rsidRPr="00787EA6">
              <w:rPr>
                <w:rFonts w:asciiTheme="minorHAnsi" w:hAnsiTheme="minorHAnsi" w:cs="Arial"/>
                <w:sz w:val="22"/>
                <w:szCs w:val="22"/>
                <w:highlight w:val="green"/>
              </w:rPr>
              <w:t>Discussion ensued about the importance of digital / social media marketing. New curriculum will need to be developed since the only marketing course being offered is a general marketing course.</w:t>
            </w:r>
          </w:p>
        </w:tc>
      </w:tr>
      <w:tr w:rsidR="008C7CA9" w:rsidRPr="00D26B62" w:rsidTr="000878DB">
        <w:trPr>
          <w:gridAfter w:val="1"/>
          <w:wAfter w:w="8" w:type="dxa"/>
          <w:trHeight w:val="291"/>
        </w:trPr>
        <w:tc>
          <w:tcPr>
            <w:tcW w:w="2520" w:type="dxa"/>
            <w:gridSpan w:val="2"/>
            <w:tcBorders>
              <w:bottom w:val="single" w:sz="4" w:space="0" w:color="auto"/>
            </w:tcBorders>
            <w:shd w:val="clear" w:color="auto" w:fill="D9D9D9" w:themeFill="background1" w:themeFillShade="D9"/>
          </w:tcPr>
          <w:p w:rsidR="008C7CA9" w:rsidRPr="008C7CA9" w:rsidRDefault="008C7CA9" w:rsidP="00844F27">
            <w:pPr>
              <w:rPr>
                <w:rFonts w:asciiTheme="minorHAnsi" w:hAnsiTheme="minorHAnsi" w:cs="Arial"/>
                <w:sz w:val="22"/>
                <w:szCs w:val="22"/>
              </w:rPr>
            </w:pPr>
            <w:r w:rsidRPr="008C7CA9">
              <w:rPr>
                <w:rFonts w:asciiTheme="minorHAnsi" w:hAnsiTheme="minorHAnsi" w:cs="Arial"/>
                <w:sz w:val="22"/>
                <w:szCs w:val="22"/>
              </w:rPr>
              <w:t>CONCLUSION</w:t>
            </w:r>
          </w:p>
        </w:tc>
        <w:tc>
          <w:tcPr>
            <w:tcW w:w="7650" w:type="dxa"/>
            <w:gridSpan w:val="9"/>
            <w:tcBorders>
              <w:bottom w:val="single" w:sz="4" w:space="0" w:color="auto"/>
            </w:tcBorders>
            <w:shd w:val="clear" w:color="auto" w:fill="auto"/>
          </w:tcPr>
          <w:p w:rsidR="000878DB" w:rsidRPr="00787EA6" w:rsidRDefault="004F761D" w:rsidP="004F761D">
            <w:pPr>
              <w:rPr>
                <w:rFonts w:asciiTheme="minorHAnsi" w:hAnsiTheme="minorHAnsi" w:cs="Arial"/>
                <w:b/>
                <w:sz w:val="22"/>
                <w:szCs w:val="22"/>
                <w:highlight w:val="green"/>
              </w:rPr>
            </w:pPr>
            <w:r w:rsidRPr="00787EA6">
              <w:rPr>
                <w:rFonts w:asciiTheme="minorHAnsi" w:hAnsiTheme="minorHAnsi" w:cs="Arial"/>
                <w:sz w:val="22"/>
                <w:szCs w:val="22"/>
                <w:highlight w:val="green"/>
              </w:rPr>
              <w:t>The group unanimously agreed that a digital / social media marketing course will be valuable.</w:t>
            </w:r>
          </w:p>
        </w:tc>
      </w:tr>
      <w:tr w:rsidR="008C7CA9" w:rsidRPr="00D26B62" w:rsidTr="000878DB">
        <w:trPr>
          <w:gridAfter w:val="1"/>
          <w:wAfter w:w="8" w:type="dxa"/>
          <w:trHeight w:val="291"/>
        </w:trPr>
        <w:tc>
          <w:tcPr>
            <w:tcW w:w="6570" w:type="dxa"/>
            <w:gridSpan w:val="7"/>
            <w:tcBorders>
              <w:bottom w:val="single" w:sz="4" w:space="0" w:color="auto"/>
            </w:tcBorders>
            <w:shd w:val="clear" w:color="auto" w:fill="FFFF00"/>
          </w:tcPr>
          <w:p w:rsidR="008C7CA9" w:rsidRPr="008C7CA9" w:rsidRDefault="004068C2" w:rsidP="00844F27">
            <w:pPr>
              <w:rPr>
                <w:rFonts w:asciiTheme="minorHAnsi" w:hAnsiTheme="minorHAnsi" w:cs="Arial"/>
                <w:sz w:val="22"/>
                <w:szCs w:val="22"/>
              </w:rPr>
            </w:pPr>
            <w:r>
              <w:rPr>
                <w:rFonts w:asciiTheme="minorHAnsi" w:hAnsiTheme="minorHAnsi" w:cs="Arial"/>
                <w:sz w:val="22"/>
                <w:szCs w:val="22"/>
              </w:rPr>
              <w:t>FOLLOW-UP</w:t>
            </w:r>
            <w:r w:rsidR="008C7CA9">
              <w:rPr>
                <w:rFonts w:asciiTheme="minorHAnsi" w:hAnsiTheme="minorHAnsi" w:cs="Arial"/>
                <w:sz w:val="22"/>
                <w:szCs w:val="22"/>
              </w:rPr>
              <w:t xml:space="preserve"> ITEMS</w:t>
            </w:r>
          </w:p>
        </w:tc>
        <w:tc>
          <w:tcPr>
            <w:tcW w:w="2340" w:type="dxa"/>
            <w:gridSpan w:val="2"/>
            <w:tcBorders>
              <w:bottom w:val="single" w:sz="4" w:space="0" w:color="auto"/>
            </w:tcBorders>
            <w:shd w:val="clear" w:color="auto" w:fill="FFFF00"/>
          </w:tcPr>
          <w:p w:rsidR="008C7CA9" w:rsidRPr="008C7CA9" w:rsidRDefault="008C7CA9" w:rsidP="00844F27">
            <w:pPr>
              <w:rPr>
                <w:rFonts w:asciiTheme="minorHAnsi" w:hAnsiTheme="minorHAnsi" w:cs="Arial"/>
                <w:sz w:val="22"/>
                <w:szCs w:val="22"/>
              </w:rPr>
            </w:pPr>
            <w:r w:rsidRPr="008C7CA9">
              <w:rPr>
                <w:rFonts w:asciiTheme="minorHAnsi" w:hAnsiTheme="minorHAnsi" w:cs="Arial"/>
                <w:sz w:val="22"/>
                <w:szCs w:val="22"/>
              </w:rPr>
              <w:t>PERSON RESPONSIBLE</w:t>
            </w:r>
          </w:p>
        </w:tc>
        <w:tc>
          <w:tcPr>
            <w:tcW w:w="1260" w:type="dxa"/>
            <w:gridSpan w:val="2"/>
            <w:tcBorders>
              <w:bottom w:val="single" w:sz="4" w:space="0" w:color="auto"/>
            </w:tcBorders>
            <w:shd w:val="clear" w:color="auto" w:fill="FFFF00"/>
          </w:tcPr>
          <w:p w:rsidR="008C7CA9" w:rsidRPr="008C7CA9" w:rsidRDefault="008C7CA9" w:rsidP="00844F27">
            <w:pPr>
              <w:rPr>
                <w:rFonts w:asciiTheme="minorHAnsi" w:hAnsiTheme="minorHAnsi" w:cs="Arial"/>
                <w:sz w:val="22"/>
                <w:szCs w:val="22"/>
              </w:rPr>
            </w:pPr>
            <w:r w:rsidRPr="008C7CA9">
              <w:rPr>
                <w:rFonts w:asciiTheme="minorHAnsi" w:hAnsiTheme="minorHAnsi" w:cs="Arial"/>
                <w:sz w:val="22"/>
                <w:szCs w:val="22"/>
              </w:rPr>
              <w:t>DEADLINE</w:t>
            </w:r>
          </w:p>
        </w:tc>
      </w:tr>
      <w:tr w:rsidR="008C7CA9" w:rsidRPr="00D26B62" w:rsidTr="000878DB">
        <w:trPr>
          <w:gridAfter w:val="1"/>
          <w:wAfter w:w="8" w:type="dxa"/>
          <w:trHeight w:val="291"/>
        </w:trPr>
        <w:tc>
          <w:tcPr>
            <w:tcW w:w="10170" w:type="dxa"/>
            <w:gridSpan w:val="11"/>
            <w:tcBorders>
              <w:bottom w:val="single" w:sz="4" w:space="0" w:color="auto"/>
            </w:tcBorders>
            <w:shd w:val="clear" w:color="auto" w:fill="FFFF00"/>
          </w:tcPr>
          <w:p w:rsidR="008C7CA9" w:rsidRPr="00282E38" w:rsidRDefault="008C7CA9" w:rsidP="00844F27">
            <w:pPr>
              <w:rPr>
                <w:rFonts w:asciiTheme="minorHAnsi" w:hAnsiTheme="minorHAnsi" w:cs="Arial"/>
                <w:b/>
                <w:sz w:val="22"/>
                <w:szCs w:val="22"/>
              </w:rPr>
            </w:pPr>
          </w:p>
        </w:tc>
      </w:tr>
      <w:tr w:rsidR="000878DB" w:rsidRPr="00692553" w:rsidTr="000878DB">
        <w:trPr>
          <w:gridBefore w:val="1"/>
          <w:wBefore w:w="8" w:type="dxa"/>
          <w:trHeight w:val="360"/>
        </w:trPr>
        <w:tc>
          <w:tcPr>
            <w:tcW w:w="10170" w:type="dxa"/>
            <w:gridSpan w:val="11"/>
            <w:tcBorders>
              <w:top w:val="single" w:sz="4" w:space="0" w:color="auto"/>
              <w:left w:val="nil"/>
              <w:bottom w:val="single" w:sz="4" w:space="0" w:color="auto"/>
              <w:right w:val="nil"/>
            </w:tcBorders>
            <w:shd w:val="clear" w:color="auto" w:fill="auto"/>
          </w:tcPr>
          <w:p w:rsidR="000878DB" w:rsidRPr="00282E38" w:rsidRDefault="004F761D" w:rsidP="004F761D">
            <w:pPr>
              <w:pStyle w:val="NoSpacing"/>
              <w:rPr>
                <w:rFonts w:asciiTheme="minorHAnsi" w:hAnsiTheme="minorHAnsi" w:cs="Arial"/>
                <w:b/>
                <w:sz w:val="22"/>
                <w:szCs w:val="22"/>
              </w:rPr>
            </w:pPr>
            <w:r>
              <w:rPr>
                <w:rFonts w:asciiTheme="minorHAnsi" w:hAnsiTheme="minorHAnsi" w:cs="Arial"/>
                <w:b/>
                <w:sz w:val="22"/>
                <w:szCs w:val="22"/>
              </w:rPr>
              <w:t>4.2 New World of Work</w:t>
            </w:r>
          </w:p>
        </w:tc>
      </w:tr>
      <w:tr w:rsidR="000878DB" w:rsidRPr="00D26B62" w:rsidTr="000878DB">
        <w:trPr>
          <w:gridBefore w:val="1"/>
          <w:wBefore w:w="8" w:type="dxa"/>
          <w:trHeight w:val="246"/>
        </w:trPr>
        <w:tc>
          <w:tcPr>
            <w:tcW w:w="2520" w:type="dxa"/>
            <w:gridSpan w:val="2"/>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650" w:type="dxa"/>
            <w:gridSpan w:val="9"/>
            <w:shd w:val="clear" w:color="auto" w:fill="auto"/>
          </w:tcPr>
          <w:p w:rsidR="008B1179" w:rsidRDefault="004F761D" w:rsidP="008B1179">
            <w:pPr>
              <w:pStyle w:val="NoSpacing"/>
              <w:rPr>
                <w:rFonts w:asciiTheme="minorHAnsi" w:hAnsiTheme="minorHAnsi" w:cs="Arial"/>
                <w:color w:val="000000"/>
                <w:sz w:val="22"/>
                <w:szCs w:val="22"/>
              </w:rPr>
            </w:pPr>
            <w:r>
              <w:rPr>
                <w:rFonts w:asciiTheme="minorHAnsi" w:hAnsiTheme="minorHAnsi" w:cs="Arial"/>
                <w:sz w:val="22"/>
                <w:szCs w:val="22"/>
              </w:rPr>
              <w:t xml:space="preserve">Brian Thompson presented information on a new </w:t>
            </w:r>
            <w:r w:rsidR="008B1179">
              <w:rPr>
                <w:rFonts w:asciiTheme="minorHAnsi" w:hAnsiTheme="minorHAnsi" w:cs="Arial"/>
                <w:sz w:val="22"/>
                <w:szCs w:val="22"/>
              </w:rPr>
              <w:t xml:space="preserve">regional grant </w:t>
            </w:r>
            <w:r>
              <w:rPr>
                <w:rFonts w:asciiTheme="minorHAnsi" w:hAnsiTheme="minorHAnsi" w:cs="Arial"/>
                <w:sz w:val="22"/>
                <w:szCs w:val="22"/>
              </w:rPr>
              <w:t>program called</w:t>
            </w:r>
            <w:r w:rsidR="008B1179">
              <w:rPr>
                <w:rFonts w:asciiTheme="minorHAnsi" w:hAnsiTheme="minorHAnsi" w:cs="Arial"/>
                <w:sz w:val="22"/>
                <w:szCs w:val="22"/>
              </w:rPr>
              <w:t xml:space="preserve"> “New World of Work” College of the Desert will be implementing. The program c</w:t>
            </w:r>
            <w:r w:rsidR="008B1179" w:rsidRPr="008B1179">
              <w:rPr>
                <w:rFonts w:asciiTheme="minorHAnsi" w:hAnsiTheme="minorHAnsi" w:cs="Arial"/>
                <w:color w:val="000000"/>
                <w:sz w:val="22"/>
                <w:szCs w:val="22"/>
              </w:rPr>
              <w:t xml:space="preserve">onsists of 10 skills needed in the workplace. Students will earn </w:t>
            </w:r>
            <w:r w:rsidR="008B1179">
              <w:rPr>
                <w:rFonts w:asciiTheme="minorHAnsi" w:hAnsiTheme="minorHAnsi" w:cs="Arial"/>
                <w:color w:val="000000"/>
                <w:sz w:val="22"/>
                <w:szCs w:val="22"/>
              </w:rPr>
              <w:t>digital “</w:t>
            </w:r>
            <w:r w:rsidR="008B1179" w:rsidRPr="008B1179">
              <w:rPr>
                <w:rFonts w:asciiTheme="minorHAnsi" w:hAnsiTheme="minorHAnsi" w:cs="Arial"/>
                <w:color w:val="000000"/>
                <w:sz w:val="22"/>
                <w:szCs w:val="22"/>
              </w:rPr>
              <w:t>badges</w:t>
            </w:r>
            <w:r w:rsidR="008B1179">
              <w:rPr>
                <w:rFonts w:asciiTheme="minorHAnsi" w:hAnsiTheme="minorHAnsi" w:cs="Arial"/>
                <w:color w:val="000000"/>
                <w:sz w:val="22"/>
                <w:szCs w:val="22"/>
              </w:rPr>
              <w:t>”</w:t>
            </w:r>
            <w:r w:rsidR="008B1179" w:rsidRPr="008B1179">
              <w:rPr>
                <w:rFonts w:asciiTheme="minorHAnsi" w:hAnsiTheme="minorHAnsi" w:cs="Arial"/>
                <w:color w:val="000000"/>
                <w:sz w:val="22"/>
                <w:szCs w:val="22"/>
              </w:rPr>
              <w:t xml:space="preserve"> for complet</w:t>
            </w:r>
            <w:bookmarkStart w:id="4" w:name="_GoBack"/>
            <w:bookmarkEnd w:id="4"/>
            <w:r w:rsidR="008B1179" w:rsidRPr="008B1179">
              <w:rPr>
                <w:rFonts w:asciiTheme="minorHAnsi" w:hAnsiTheme="minorHAnsi" w:cs="Arial"/>
                <w:color w:val="000000"/>
                <w:sz w:val="22"/>
                <w:szCs w:val="22"/>
              </w:rPr>
              <w:t>ion of each skills</w:t>
            </w:r>
            <w:r w:rsidR="008B1179">
              <w:rPr>
                <w:rFonts w:asciiTheme="minorHAnsi" w:hAnsiTheme="minorHAnsi" w:cs="Arial"/>
                <w:color w:val="000000"/>
                <w:sz w:val="22"/>
                <w:szCs w:val="22"/>
              </w:rPr>
              <w:t>et that c</w:t>
            </w:r>
            <w:r w:rsidR="008B1179" w:rsidRPr="008B1179">
              <w:rPr>
                <w:rFonts w:asciiTheme="minorHAnsi" w:hAnsiTheme="minorHAnsi" w:cs="Arial"/>
                <w:color w:val="000000"/>
                <w:sz w:val="22"/>
                <w:szCs w:val="22"/>
              </w:rPr>
              <w:t xml:space="preserve">an be added to </w:t>
            </w:r>
            <w:r w:rsidR="008B1179">
              <w:rPr>
                <w:rFonts w:asciiTheme="minorHAnsi" w:hAnsiTheme="minorHAnsi" w:cs="Arial"/>
                <w:color w:val="000000"/>
                <w:sz w:val="22"/>
                <w:szCs w:val="22"/>
              </w:rPr>
              <w:t xml:space="preserve">their </w:t>
            </w:r>
            <w:r w:rsidR="008B1179" w:rsidRPr="008B1179">
              <w:rPr>
                <w:rFonts w:asciiTheme="minorHAnsi" w:hAnsiTheme="minorHAnsi" w:cs="Arial"/>
                <w:color w:val="000000"/>
                <w:sz w:val="22"/>
                <w:szCs w:val="22"/>
              </w:rPr>
              <w:t>LinkedIn profile</w:t>
            </w:r>
            <w:r w:rsidR="008B1179">
              <w:rPr>
                <w:rFonts w:asciiTheme="minorHAnsi" w:hAnsiTheme="minorHAnsi" w:cs="Arial"/>
                <w:color w:val="000000"/>
                <w:sz w:val="22"/>
                <w:szCs w:val="22"/>
              </w:rPr>
              <w:t>.</w:t>
            </w:r>
            <w:r w:rsidR="008B1179">
              <w:rPr>
                <w:rFonts w:asciiTheme="minorHAnsi" w:hAnsiTheme="minorHAnsi" w:cs="Arial"/>
                <w:sz w:val="22"/>
                <w:szCs w:val="22"/>
              </w:rPr>
              <w:t xml:space="preserve"> </w:t>
            </w:r>
            <w:r w:rsidR="008B1179">
              <w:rPr>
                <w:rFonts w:asciiTheme="minorHAnsi" w:hAnsiTheme="minorHAnsi" w:cs="Arial"/>
                <w:color w:val="000000"/>
                <w:sz w:val="22"/>
                <w:szCs w:val="22"/>
              </w:rPr>
              <w:t>There are two modules f</w:t>
            </w:r>
            <w:r w:rsidR="008B1179" w:rsidRPr="008B1179">
              <w:rPr>
                <w:rFonts w:asciiTheme="minorHAnsi" w:hAnsiTheme="minorHAnsi" w:cs="Arial"/>
                <w:color w:val="000000"/>
                <w:sz w:val="22"/>
                <w:szCs w:val="22"/>
              </w:rPr>
              <w:t xml:space="preserve">or each skill. </w:t>
            </w:r>
          </w:p>
          <w:p w:rsidR="008B1179" w:rsidRDefault="008B1179" w:rsidP="008B1179">
            <w:pPr>
              <w:pStyle w:val="NoSpacing"/>
              <w:rPr>
                <w:rFonts w:asciiTheme="minorHAnsi" w:hAnsiTheme="minorHAnsi" w:cs="Arial"/>
                <w:color w:val="000000"/>
                <w:sz w:val="22"/>
                <w:szCs w:val="22"/>
              </w:rPr>
            </w:pPr>
          </w:p>
          <w:p w:rsidR="008B1179" w:rsidRPr="008B1179" w:rsidRDefault="008B1179" w:rsidP="00D104EC">
            <w:pPr>
              <w:pStyle w:val="NoSpacing"/>
              <w:rPr>
                <w:rFonts w:asciiTheme="minorHAnsi" w:hAnsiTheme="minorHAnsi" w:cs="Arial"/>
                <w:color w:val="000000"/>
                <w:sz w:val="22"/>
                <w:szCs w:val="22"/>
              </w:rPr>
            </w:pPr>
            <w:r w:rsidRPr="008B1179">
              <w:rPr>
                <w:rFonts w:asciiTheme="minorHAnsi" w:hAnsiTheme="minorHAnsi" w:cs="Arial"/>
                <w:color w:val="000000"/>
                <w:sz w:val="22"/>
                <w:szCs w:val="22"/>
              </w:rPr>
              <w:t xml:space="preserve">Successful completion </w:t>
            </w:r>
            <w:r>
              <w:rPr>
                <w:rFonts w:asciiTheme="minorHAnsi" w:hAnsiTheme="minorHAnsi" w:cs="Arial"/>
                <w:color w:val="000000"/>
                <w:sz w:val="22"/>
                <w:szCs w:val="22"/>
              </w:rPr>
              <w:t xml:space="preserve">of a skillset will earn digital badge and allow </w:t>
            </w:r>
            <w:r w:rsidRPr="008B1179">
              <w:rPr>
                <w:rFonts w:asciiTheme="minorHAnsi" w:hAnsiTheme="minorHAnsi" w:cs="Arial"/>
                <w:color w:val="000000"/>
                <w:sz w:val="22"/>
                <w:szCs w:val="22"/>
              </w:rPr>
              <w:t>employer</w:t>
            </w:r>
            <w:r>
              <w:rPr>
                <w:rFonts w:asciiTheme="minorHAnsi" w:hAnsiTheme="minorHAnsi" w:cs="Arial"/>
                <w:color w:val="000000"/>
                <w:sz w:val="22"/>
                <w:szCs w:val="22"/>
              </w:rPr>
              <w:t>s</w:t>
            </w:r>
            <w:r w:rsidRPr="008B1179">
              <w:rPr>
                <w:rFonts w:asciiTheme="minorHAnsi" w:hAnsiTheme="minorHAnsi" w:cs="Arial"/>
                <w:color w:val="000000"/>
                <w:sz w:val="22"/>
                <w:szCs w:val="22"/>
              </w:rPr>
              <w:t xml:space="preserve"> </w:t>
            </w:r>
            <w:r>
              <w:rPr>
                <w:rFonts w:asciiTheme="minorHAnsi" w:hAnsiTheme="minorHAnsi" w:cs="Arial"/>
                <w:color w:val="000000"/>
                <w:sz w:val="22"/>
                <w:szCs w:val="22"/>
              </w:rPr>
              <w:t>to verify the student’s competence which will provide a verifiable badge for prospective employers.</w:t>
            </w:r>
          </w:p>
        </w:tc>
      </w:tr>
      <w:tr w:rsidR="000878DB" w:rsidRPr="00D26B62" w:rsidTr="000878DB">
        <w:trPr>
          <w:gridBefore w:val="1"/>
          <w:wBefore w:w="8" w:type="dxa"/>
          <w:trHeight w:val="246"/>
        </w:trPr>
        <w:tc>
          <w:tcPr>
            <w:tcW w:w="2520" w:type="dxa"/>
            <w:gridSpan w:val="2"/>
            <w:tcBorders>
              <w:bottom w:val="single" w:sz="6" w:space="0" w:color="000000"/>
            </w:tcBorders>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CONCLUSION</w:t>
            </w:r>
          </w:p>
        </w:tc>
        <w:tc>
          <w:tcPr>
            <w:tcW w:w="7650" w:type="dxa"/>
            <w:gridSpan w:val="9"/>
            <w:tcBorders>
              <w:bottom w:val="single" w:sz="6" w:space="0" w:color="000000"/>
            </w:tcBorders>
            <w:shd w:val="clear" w:color="auto" w:fill="auto"/>
          </w:tcPr>
          <w:p w:rsidR="000878DB" w:rsidRPr="00282E38" w:rsidRDefault="008B1179" w:rsidP="00D104EC">
            <w:pPr>
              <w:pStyle w:val="NoSpacing"/>
              <w:rPr>
                <w:rFonts w:asciiTheme="minorHAnsi" w:hAnsiTheme="minorHAnsi" w:cs="Arial"/>
                <w:sz w:val="22"/>
                <w:szCs w:val="22"/>
              </w:rPr>
            </w:pPr>
            <w:r>
              <w:rPr>
                <w:rFonts w:asciiTheme="minorHAnsi" w:hAnsiTheme="minorHAnsi" w:cs="Arial"/>
                <w:sz w:val="22"/>
                <w:szCs w:val="22"/>
              </w:rPr>
              <w:t>All HR professionals agreed this is a great program and tool prospective employers can use.</w:t>
            </w:r>
          </w:p>
        </w:tc>
      </w:tr>
      <w:tr w:rsidR="000878DB" w:rsidRPr="00D26B62" w:rsidTr="000878DB">
        <w:trPr>
          <w:gridBefore w:val="1"/>
          <w:wBefore w:w="8" w:type="dxa"/>
          <w:trHeight w:val="246"/>
        </w:trPr>
        <w:tc>
          <w:tcPr>
            <w:tcW w:w="6570" w:type="dxa"/>
            <w:gridSpan w:val="7"/>
            <w:shd w:val="clear" w:color="auto" w:fill="FFFF00"/>
          </w:tcPr>
          <w:p w:rsidR="000878DB" w:rsidRPr="00282E38" w:rsidRDefault="000878DB" w:rsidP="00D104EC">
            <w:pPr>
              <w:pStyle w:val="NoSpacing"/>
              <w:rPr>
                <w:rFonts w:asciiTheme="minorHAnsi" w:hAnsiTheme="minorHAnsi" w:cs="Arial"/>
                <w:sz w:val="22"/>
                <w:szCs w:val="22"/>
              </w:rPr>
            </w:pPr>
            <w:r>
              <w:rPr>
                <w:rFonts w:asciiTheme="minorHAnsi" w:hAnsiTheme="minorHAnsi" w:cs="Arial"/>
                <w:sz w:val="22"/>
                <w:szCs w:val="22"/>
              </w:rPr>
              <w:t>FOLLOW-UP</w:t>
            </w:r>
            <w:r w:rsidRPr="00282E38">
              <w:rPr>
                <w:rFonts w:asciiTheme="minorHAnsi" w:hAnsiTheme="minorHAnsi" w:cs="Arial"/>
                <w:sz w:val="22"/>
                <w:szCs w:val="22"/>
              </w:rPr>
              <w:t xml:space="preserve"> ITEMS</w:t>
            </w:r>
          </w:p>
        </w:tc>
        <w:tc>
          <w:tcPr>
            <w:tcW w:w="2340" w:type="dxa"/>
            <w:gridSpan w:val="2"/>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260" w:type="dxa"/>
            <w:gridSpan w:val="2"/>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0878DB" w:rsidRPr="00D26B62" w:rsidTr="000878DB">
        <w:trPr>
          <w:gridBefore w:val="1"/>
          <w:wBefore w:w="8" w:type="dxa"/>
          <w:trHeight w:val="246"/>
        </w:trPr>
        <w:tc>
          <w:tcPr>
            <w:tcW w:w="6570" w:type="dxa"/>
            <w:gridSpan w:val="7"/>
            <w:shd w:val="clear" w:color="auto" w:fill="FFFF00"/>
          </w:tcPr>
          <w:p w:rsidR="000878DB" w:rsidRPr="00282E38" w:rsidRDefault="008B1179" w:rsidP="00D104EC">
            <w:pPr>
              <w:pStyle w:val="NoSpacing"/>
              <w:rPr>
                <w:rFonts w:asciiTheme="minorHAnsi" w:hAnsiTheme="minorHAnsi" w:cs="Arial"/>
                <w:caps/>
                <w:sz w:val="22"/>
                <w:szCs w:val="22"/>
              </w:rPr>
            </w:pPr>
            <w:r>
              <w:rPr>
                <w:rFonts w:asciiTheme="minorHAnsi" w:hAnsiTheme="minorHAnsi" w:cs="Arial"/>
                <w:caps/>
                <w:sz w:val="22"/>
                <w:szCs w:val="22"/>
              </w:rPr>
              <w:t>More information about the program is availble, by request to brian thompson.</w:t>
            </w:r>
          </w:p>
        </w:tc>
        <w:tc>
          <w:tcPr>
            <w:tcW w:w="2340" w:type="dxa"/>
            <w:gridSpan w:val="2"/>
            <w:shd w:val="clear" w:color="auto" w:fill="FFFF00"/>
          </w:tcPr>
          <w:p w:rsidR="000878DB" w:rsidRPr="00282E38" w:rsidRDefault="008B1179" w:rsidP="00D104EC">
            <w:pPr>
              <w:pStyle w:val="NoSpacing"/>
              <w:rPr>
                <w:rFonts w:asciiTheme="minorHAnsi" w:hAnsiTheme="minorHAnsi" w:cs="Arial"/>
                <w:sz w:val="22"/>
                <w:szCs w:val="22"/>
              </w:rPr>
            </w:pPr>
            <w:r>
              <w:rPr>
                <w:rFonts w:asciiTheme="minorHAnsi" w:hAnsiTheme="minorHAnsi" w:cs="Arial"/>
                <w:sz w:val="22"/>
                <w:szCs w:val="22"/>
              </w:rPr>
              <w:t>Brian Thompson</w:t>
            </w:r>
          </w:p>
        </w:tc>
        <w:tc>
          <w:tcPr>
            <w:tcW w:w="1260" w:type="dxa"/>
            <w:gridSpan w:val="2"/>
            <w:shd w:val="clear" w:color="auto" w:fill="FFFF00"/>
          </w:tcPr>
          <w:p w:rsidR="000878DB" w:rsidRPr="00282E38" w:rsidRDefault="000878DB" w:rsidP="00D104EC">
            <w:pPr>
              <w:pStyle w:val="NoSpacing"/>
              <w:rPr>
                <w:rFonts w:asciiTheme="minorHAnsi" w:hAnsiTheme="minorHAnsi" w:cs="Arial"/>
                <w:sz w:val="22"/>
                <w:szCs w:val="22"/>
              </w:rPr>
            </w:pPr>
          </w:p>
        </w:tc>
      </w:tr>
      <w:tr w:rsidR="000878DB" w:rsidRPr="00D26B62" w:rsidTr="000878DB">
        <w:trPr>
          <w:gridBefore w:val="1"/>
          <w:wBefore w:w="8" w:type="dxa"/>
          <w:trHeight w:val="201"/>
        </w:trPr>
        <w:tc>
          <w:tcPr>
            <w:tcW w:w="10170" w:type="dxa"/>
            <w:gridSpan w:val="11"/>
            <w:shd w:val="clear" w:color="auto" w:fill="auto"/>
          </w:tcPr>
          <w:p w:rsidR="000878DB" w:rsidRPr="00282E38" w:rsidRDefault="004F761D" w:rsidP="00D104EC">
            <w:pPr>
              <w:pStyle w:val="NoSpacing"/>
              <w:rPr>
                <w:rFonts w:asciiTheme="minorHAnsi" w:hAnsiTheme="minorHAnsi" w:cs="Arial"/>
                <w:b/>
                <w:sz w:val="22"/>
                <w:szCs w:val="22"/>
              </w:rPr>
            </w:pPr>
            <w:r>
              <w:rPr>
                <w:rFonts w:asciiTheme="minorHAnsi" w:hAnsiTheme="minorHAnsi" w:cs="Arial"/>
                <w:b/>
                <w:sz w:val="22"/>
                <w:szCs w:val="22"/>
              </w:rPr>
              <w:t>4.3 Application and Information Systems</w:t>
            </w:r>
          </w:p>
        </w:tc>
      </w:tr>
      <w:tr w:rsidR="000878DB" w:rsidRPr="00D26B62" w:rsidTr="000878DB">
        <w:trPr>
          <w:gridBefore w:val="1"/>
          <w:wBefore w:w="8" w:type="dxa"/>
          <w:trHeight w:val="201"/>
        </w:trPr>
        <w:tc>
          <w:tcPr>
            <w:tcW w:w="2520" w:type="dxa"/>
            <w:gridSpan w:val="2"/>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650" w:type="dxa"/>
            <w:gridSpan w:val="9"/>
            <w:shd w:val="clear" w:color="auto" w:fill="auto"/>
          </w:tcPr>
          <w:p w:rsidR="00D403E8" w:rsidRPr="00282E38" w:rsidRDefault="008B1179" w:rsidP="008B1179">
            <w:pPr>
              <w:pStyle w:val="NoSpacing"/>
              <w:rPr>
                <w:rFonts w:asciiTheme="minorHAnsi" w:hAnsiTheme="minorHAnsi" w:cs="Arial"/>
                <w:sz w:val="22"/>
                <w:szCs w:val="22"/>
              </w:rPr>
            </w:pPr>
            <w:r>
              <w:rPr>
                <w:rFonts w:asciiTheme="minorHAnsi" w:hAnsiTheme="minorHAnsi" w:cs="Arial"/>
                <w:sz w:val="22"/>
                <w:szCs w:val="22"/>
              </w:rPr>
              <w:t>Pablo Romero dis</w:t>
            </w:r>
            <w:r w:rsidR="00D403E8">
              <w:rPr>
                <w:rFonts w:asciiTheme="minorHAnsi" w:hAnsiTheme="minorHAnsi" w:cs="Arial"/>
                <w:sz w:val="22"/>
                <w:szCs w:val="22"/>
              </w:rPr>
              <w:t>cussed</w:t>
            </w:r>
            <w:r>
              <w:rPr>
                <w:rFonts w:asciiTheme="minorHAnsi" w:hAnsiTheme="minorHAnsi" w:cs="Arial"/>
                <w:sz w:val="22"/>
                <w:szCs w:val="22"/>
              </w:rPr>
              <w:t xml:space="preserve"> the new alignment of pathways which will separate the existing Infor</w:t>
            </w:r>
            <w:r w:rsidR="00D403E8">
              <w:rPr>
                <w:rFonts w:asciiTheme="minorHAnsi" w:hAnsiTheme="minorHAnsi" w:cs="Arial"/>
                <w:sz w:val="22"/>
                <w:szCs w:val="22"/>
              </w:rPr>
              <w:t>mation Technology (IT) program to create an IT program and a new Application and Information Systems (AIS) pathway.</w:t>
            </w:r>
          </w:p>
        </w:tc>
      </w:tr>
      <w:tr w:rsidR="000878DB" w:rsidRPr="00D26B62" w:rsidTr="000878DB">
        <w:trPr>
          <w:gridBefore w:val="1"/>
          <w:wBefore w:w="8" w:type="dxa"/>
          <w:trHeight w:val="327"/>
        </w:trPr>
        <w:tc>
          <w:tcPr>
            <w:tcW w:w="2520" w:type="dxa"/>
            <w:gridSpan w:val="2"/>
            <w:tcBorders>
              <w:bottom w:val="single" w:sz="6" w:space="0" w:color="000000"/>
            </w:tcBorders>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CONCLUSION</w:t>
            </w:r>
          </w:p>
        </w:tc>
        <w:tc>
          <w:tcPr>
            <w:tcW w:w="7650" w:type="dxa"/>
            <w:gridSpan w:val="9"/>
            <w:tcBorders>
              <w:bottom w:val="single" w:sz="6" w:space="0" w:color="000000"/>
            </w:tcBorders>
            <w:shd w:val="clear" w:color="auto" w:fill="auto"/>
          </w:tcPr>
          <w:p w:rsidR="000878DB" w:rsidRPr="00282E38" w:rsidRDefault="00787EA6" w:rsidP="00E065C3">
            <w:pPr>
              <w:pStyle w:val="NoSpacing"/>
              <w:rPr>
                <w:rFonts w:asciiTheme="minorHAnsi" w:hAnsiTheme="minorHAnsi" w:cs="Arial"/>
                <w:sz w:val="22"/>
                <w:szCs w:val="22"/>
              </w:rPr>
            </w:pPr>
            <w:r>
              <w:rPr>
                <w:rFonts w:asciiTheme="minorHAnsi" w:hAnsiTheme="minorHAnsi" w:cs="Arial"/>
                <w:sz w:val="22"/>
                <w:szCs w:val="22"/>
              </w:rPr>
              <w:t>It was consensus from the group that defined pathways will be more effective for the student</w:t>
            </w:r>
            <w:r w:rsidR="00E065C3">
              <w:rPr>
                <w:rFonts w:asciiTheme="minorHAnsi" w:hAnsiTheme="minorHAnsi" w:cs="Arial"/>
                <w:sz w:val="22"/>
                <w:szCs w:val="22"/>
              </w:rPr>
              <w:t>s</w:t>
            </w:r>
            <w:r>
              <w:rPr>
                <w:rFonts w:asciiTheme="minorHAnsi" w:hAnsiTheme="minorHAnsi" w:cs="Arial"/>
                <w:sz w:val="22"/>
                <w:szCs w:val="22"/>
              </w:rPr>
              <w:t xml:space="preserve"> and also </w:t>
            </w:r>
            <w:r w:rsidR="00E065C3">
              <w:rPr>
                <w:rFonts w:asciiTheme="minorHAnsi" w:hAnsiTheme="minorHAnsi" w:cs="Arial"/>
                <w:sz w:val="22"/>
                <w:szCs w:val="22"/>
              </w:rPr>
              <w:t>help</w:t>
            </w:r>
            <w:r>
              <w:rPr>
                <w:rFonts w:asciiTheme="minorHAnsi" w:hAnsiTheme="minorHAnsi" w:cs="Arial"/>
                <w:sz w:val="22"/>
                <w:szCs w:val="22"/>
              </w:rPr>
              <w:t xml:space="preserve"> employer</w:t>
            </w:r>
            <w:r w:rsidR="00E065C3">
              <w:rPr>
                <w:rFonts w:asciiTheme="minorHAnsi" w:hAnsiTheme="minorHAnsi" w:cs="Arial"/>
                <w:sz w:val="22"/>
                <w:szCs w:val="22"/>
              </w:rPr>
              <w:t>s recognize candidates with the appropriate skills</w:t>
            </w:r>
            <w:r>
              <w:rPr>
                <w:rFonts w:asciiTheme="minorHAnsi" w:hAnsiTheme="minorHAnsi" w:cs="Arial"/>
                <w:sz w:val="22"/>
                <w:szCs w:val="22"/>
              </w:rPr>
              <w:t>.</w:t>
            </w:r>
          </w:p>
        </w:tc>
      </w:tr>
      <w:tr w:rsidR="000878DB" w:rsidRPr="00D26B62" w:rsidTr="000878DB">
        <w:trPr>
          <w:gridBefore w:val="1"/>
          <w:wBefore w:w="8" w:type="dxa"/>
          <w:trHeight w:val="273"/>
        </w:trPr>
        <w:tc>
          <w:tcPr>
            <w:tcW w:w="6570" w:type="dxa"/>
            <w:gridSpan w:val="7"/>
            <w:shd w:val="clear" w:color="auto" w:fill="FFFF00"/>
          </w:tcPr>
          <w:p w:rsidR="000878DB" w:rsidRPr="00282E38" w:rsidRDefault="000878DB" w:rsidP="00D104EC">
            <w:pPr>
              <w:pStyle w:val="NoSpacing"/>
              <w:rPr>
                <w:rFonts w:asciiTheme="minorHAnsi" w:hAnsiTheme="minorHAnsi" w:cs="Arial"/>
                <w:sz w:val="22"/>
                <w:szCs w:val="22"/>
              </w:rPr>
            </w:pPr>
            <w:r>
              <w:rPr>
                <w:rFonts w:asciiTheme="minorHAnsi" w:hAnsiTheme="minorHAnsi" w:cs="Arial"/>
                <w:sz w:val="22"/>
                <w:szCs w:val="22"/>
              </w:rPr>
              <w:t>FOLLOW-UP</w:t>
            </w:r>
            <w:r w:rsidRPr="00282E38">
              <w:rPr>
                <w:rFonts w:asciiTheme="minorHAnsi" w:hAnsiTheme="minorHAnsi" w:cs="Arial"/>
                <w:sz w:val="22"/>
                <w:szCs w:val="22"/>
              </w:rPr>
              <w:t xml:space="preserve"> ITEMS</w:t>
            </w:r>
          </w:p>
        </w:tc>
        <w:tc>
          <w:tcPr>
            <w:tcW w:w="2340" w:type="dxa"/>
            <w:gridSpan w:val="2"/>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260" w:type="dxa"/>
            <w:gridSpan w:val="2"/>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0878DB" w:rsidRPr="00D26B62" w:rsidTr="000878DB">
        <w:trPr>
          <w:gridBefore w:val="1"/>
          <w:wBefore w:w="8" w:type="dxa"/>
          <w:trHeight w:val="237"/>
        </w:trPr>
        <w:tc>
          <w:tcPr>
            <w:tcW w:w="6570" w:type="dxa"/>
            <w:gridSpan w:val="7"/>
            <w:shd w:val="clear" w:color="auto" w:fill="FFFF00"/>
          </w:tcPr>
          <w:p w:rsidR="000878DB" w:rsidRPr="00282E38" w:rsidRDefault="000878DB" w:rsidP="00D104EC">
            <w:pPr>
              <w:pStyle w:val="NoSpacing"/>
              <w:rPr>
                <w:rFonts w:asciiTheme="minorHAnsi" w:hAnsiTheme="minorHAnsi" w:cs="Arial"/>
                <w:sz w:val="22"/>
                <w:szCs w:val="22"/>
              </w:rPr>
            </w:pPr>
          </w:p>
        </w:tc>
        <w:tc>
          <w:tcPr>
            <w:tcW w:w="2340" w:type="dxa"/>
            <w:gridSpan w:val="2"/>
            <w:shd w:val="clear" w:color="auto" w:fill="FFFF00"/>
          </w:tcPr>
          <w:p w:rsidR="000878DB" w:rsidRPr="00282E38" w:rsidRDefault="000878DB" w:rsidP="00D104EC">
            <w:pPr>
              <w:pStyle w:val="NoSpacing"/>
              <w:rPr>
                <w:rFonts w:asciiTheme="minorHAnsi" w:hAnsiTheme="minorHAnsi" w:cs="Arial"/>
                <w:sz w:val="22"/>
                <w:szCs w:val="22"/>
              </w:rPr>
            </w:pPr>
          </w:p>
        </w:tc>
        <w:tc>
          <w:tcPr>
            <w:tcW w:w="1260" w:type="dxa"/>
            <w:gridSpan w:val="2"/>
            <w:shd w:val="clear" w:color="auto" w:fill="FFFF00"/>
          </w:tcPr>
          <w:p w:rsidR="000878DB" w:rsidRPr="00282E38" w:rsidRDefault="000878DB" w:rsidP="00D104EC">
            <w:pPr>
              <w:pStyle w:val="NoSpacing"/>
              <w:rPr>
                <w:rFonts w:asciiTheme="minorHAnsi" w:hAnsiTheme="minorHAnsi" w:cs="Arial"/>
                <w:sz w:val="22"/>
                <w:szCs w:val="22"/>
              </w:rPr>
            </w:pPr>
          </w:p>
        </w:tc>
      </w:tr>
      <w:tr w:rsidR="000878DB" w:rsidRPr="00D26B62" w:rsidTr="000878DB">
        <w:trPr>
          <w:gridBefore w:val="1"/>
          <w:wBefore w:w="8" w:type="dxa"/>
          <w:trHeight w:val="246"/>
        </w:trPr>
        <w:tc>
          <w:tcPr>
            <w:tcW w:w="10170" w:type="dxa"/>
            <w:gridSpan w:val="11"/>
            <w:shd w:val="clear" w:color="auto" w:fill="auto"/>
          </w:tcPr>
          <w:p w:rsidR="000878DB" w:rsidRPr="00282E38" w:rsidRDefault="004F761D" w:rsidP="00D104EC">
            <w:pPr>
              <w:pStyle w:val="NoSpacing"/>
              <w:rPr>
                <w:rFonts w:asciiTheme="minorHAnsi" w:hAnsiTheme="minorHAnsi" w:cs="Arial"/>
                <w:b/>
                <w:sz w:val="22"/>
                <w:szCs w:val="22"/>
              </w:rPr>
            </w:pPr>
            <w:r>
              <w:rPr>
                <w:rFonts w:asciiTheme="minorHAnsi" w:hAnsiTheme="minorHAnsi" w:cs="Arial"/>
                <w:b/>
                <w:sz w:val="22"/>
                <w:szCs w:val="22"/>
              </w:rPr>
              <w:t>4.4 BIW Specialties</w:t>
            </w:r>
          </w:p>
        </w:tc>
      </w:tr>
      <w:tr w:rsidR="000878DB" w:rsidRPr="00D26B62" w:rsidTr="000878DB">
        <w:trPr>
          <w:gridBefore w:val="1"/>
          <w:wBefore w:w="8" w:type="dxa"/>
          <w:trHeight w:val="246"/>
        </w:trPr>
        <w:tc>
          <w:tcPr>
            <w:tcW w:w="2520" w:type="dxa"/>
            <w:gridSpan w:val="2"/>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650" w:type="dxa"/>
            <w:gridSpan w:val="9"/>
            <w:shd w:val="clear" w:color="auto" w:fill="auto"/>
          </w:tcPr>
          <w:p w:rsidR="000878DB" w:rsidRPr="00787EA6" w:rsidRDefault="00D403E8" w:rsidP="00D104EC">
            <w:pPr>
              <w:pStyle w:val="NoSpacing"/>
              <w:rPr>
                <w:rFonts w:asciiTheme="minorHAnsi" w:hAnsiTheme="minorHAnsi" w:cs="Arial"/>
                <w:sz w:val="22"/>
                <w:szCs w:val="22"/>
              </w:rPr>
            </w:pPr>
            <w:r w:rsidRPr="00787EA6">
              <w:rPr>
                <w:rFonts w:asciiTheme="minorHAnsi" w:hAnsiTheme="minorHAnsi" w:cs="Arial"/>
                <w:sz w:val="22"/>
                <w:szCs w:val="22"/>
              </w:rPr>
              <w:t xml:space="preserve">Pablo Romero presented there are currently two specialties within the BIW program that have been identified for development – BIW – Legal and BIW – Medical. </w:t>
            </w:r>
          </w:p>
          <w:p w:rsidR="00D403E8" w:rsidRPr="00787EA6" w:rsidRDefault="00D403E8" w:rsidP="00D104EC">
            <w:pPr>
              <w:pStyle w:val="NoSpacing"/>
              <w:rPr>
                <w:rFonts w:asciiTheme="minorHAnsi" w:hAnsiTheme="minorHAnsi" w:cs="Arial"/>
                <w:sz w:val="22"/>
                <w:szCs w:val="22"/>
              </w:rPr>
            </w:pPr>
          </w:p>
          <w:p w:rsidR="00D403E8" w:rsidRPr="00282E38" w:rsidRDefault="00D403E8" w:rsidP="00D403E8">
            <w:pPr>
              <w:pStyle w:val="NoSpacing"/>
              <w:rPr>
                <w:rFonts w:asciiTheme="minorHAnsi" w:hAnsiTheme="minorHAnsi" w:cs="Arial"/>
                <w:sz w:val="22"/>
                <w:szCs w:val="22"/>
              </w:rPr>
            </w:pPr>
          </w:p>
        </w:tc>
      </w:tr>
      <w:tr w:rsidR="000878DB" w:rsidRPr="00D26B62" w:rsidTr="000878DB">
        <w:trPr>
          <w:gridBefore w:val="1"/>
          <w:wBefore w:w="8" w:type="dxa"/>
          <w:trHeight w:val="309"/>
        </w:trPr>
        <w:tc>
          <w:tcPr>
            <w:tcW w:w="2520" w:type="dxa"/>
            <w:gridSpan w:val="2"/>
            <w:tcBorders>
              <w:bottom w:val="single" w:sz="6" w:space="0" w:color="000000"/>
            </w:tcBorders>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CONCLUSION</w:t>
            </w:r>
          </w:p>
        </w:tc>
        <w:tc>
          <w:tcPr>
            <w:tcW w:w="7650" w:type="dxa"/>
            <w:gridSpan w:val="9"/>
            <w:tcBorders>
              <w:bottom w:val="single" w:sz="6" w:space="0" w:color="000000"/>
            </w:tcBorders>
            <w:shd w:val="clear" w:color="auto" w:fill="auto"/>
          </w:tcPr>
          <w:p w:rsidR="000878DB" w:rsidRPr="00282E38" w:rsidRDefault="00923B60" w:rsidP="00D104EC">
            <w:pPr>
              <w:pStyle w:val="NoSpacing"/>
              <w:rPr>
                <w:rFonts w:asciiTheme="minorHAnsi" w:hAnsiTheme="minorHAnsi" w:cs="Arial"/>
                <w:sz w:val="22"/>
                <w:szCs w:val="22"/>
              </w:rPr>
            </w:pPr>
            <w:r w:rsidRPr="00787EA6">
              <w:rPr>
                <w:rFonts w:asciiTheme="minorHAnsi" w:hAnsiTheme="minorHAnsi" w:cs="Arial"/>
                <w:sz w:val="22"/>
                <w:szCs w:val="22"/>
              </w:rPr>
              <w:t>All HR professionals agree that legal and medical specialties are very viable for our area and also suggested hospitality be considered for an additional specialty.</w:t>
            </w:r>
          </w:p>
        </w:tc>
      </w:tr>
      <w:tr w:rsidR="000878DB" w:rsidRPr="00D26B62" w:rsidTr="000878DB">
        <w:trPr>
          <w:gridBefore w:val="1"/>
          <w:wBefore w:w="8" w:type="dxa"/>
          <w:trHeight w:val="273"/>
        </w:trPr>
        <w:tc>
          <w:tcPr>
            <w:tcW w:w="6570" w:type="dxa"/>
            <w:gridSpan w:val="7"/>
            <w:shd w:val="clear" w:color="auto" w:fill="FFFF00"/>
          </w:tcPr>
          <w:p w:rsidR="000878DB" w:rsidRPr="00282E38" w:rsidRDefault="000878DB" w:rsidP="00D104EC">
            <w:pPr>
              <w:pStyle w:val="NoSpacing"/>
              <w:rPr>
                <w:rFonts w:asciiTheme="minorHAnsi" w:hAnsiTheme="minorHAnsi" w:cs="Arial"/>
                <w:sz w:val="22"/>
                <w:szCs w:val="22"/>
              </w:rPr>
            </w:pPr>
            <w:r>
              <w:rPr>
                <w:rFonts w:asciiTheme="minorHAnsi" w:hAnsiTheme="minorHAnsi" w:cs="Arial"/>
                <w:sz w:val="22"/>
                <w:szCs w:val="22"/>
              </w:rPr>
              <w:t>FOLLOW-UP</w:t>
            </w:r>
            <w:r w:rsidRPr="00282E38">
              <w:rPr>
                <w:rFonts w:asciiTheme="minorHAnsi" w:hAnsiTheme="minorHAnsi" w:cs="Arial"/>
                <w:sz w:val="22"/>
                <w:szCs w:val="22"/>
              </w:rPr>
              <w:t xml:space="preserve"> ITEMS </w:t>
            </w:r>
          </w:p>
        </w:tc>
        <w:tc>
          <w:tcPr>
            <w:tcW w:w="2340" w:type="dxa"/>
            <w:gridSpan w:val="2"/>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260" w:type="dxa"/>
            <w:gridSpan w:val="2"/>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0878DB" w:rsidRPr="00D26B62" w:rsidTr="000878DB">
        <w:trPr>
          <w:gridBefore w:val="1"/>
          <w:wBefore w:w="8" w:type="dxa"/>
          <w:trHeight w:val="201"/>
        </w:trPr>
        <w:tc>
          <w:tcPr>
            <w:tcW w:w="6570" w:type="dxa"/>
            <w:gridSpan w:val="7"/>
            <w:shd w:val="clear" w:color="auto" w:fill="FFFF00"/>
          </w:tcPr>
          <w:p w:rsidR="000878DB" w:rsidRPr="00282E38" w:rsidRDefault="00D403E8" w:rsidP="00D104EC">
            <w:pPr>
              <w:pStyle w:val="NoSpacing"/>
              <w:rPr>
                <w:rFonts w:asciiTheme="minorHAnsi" w:hAnsiTheme="minorHAnsi" w:cs="Arial"/>
                <w:sz w:val="22"/>
                <w:szCs w:val="22"/>
              </w:rPr>
            </w:pPr>
            <w:r>
              <w:rPr>
                <w:rFonts w:asciiTheme="minorHAnsi" w:hAnsiTheme="minorHAnsi" w:cs="Arial"/>
                <w:sz w:val="22"/>
                <w:szCs w:val="22"/>
              </w:rPr>
              <w:t>Look into adding Hospitality as a BIW specialty</w:t>
            </w:r>
          </w:p>
        </w:tc>
        <w:tc>
          <w:tcPr>
            <w:tcW w:w="2340" w:type="dxa"/>
            <w:gridSpan w:val="2"/>
            <w:shd w:val="clear" w:color="auto" w:fill="FFFF00"/>
          </w:tcPr>
          <w:p w:rsidR="000878DB" w:rsidRPr="00282E38" w:rsidRDefault="00D403E8" w:rsidP="00D104EC">
            <w:pPr>
              <w:pStyle w:val="NoSpacing"/>
              <w:rPr>
                <w:rFonts w:asciiTheme="minorHAnsi" w:hAnsiTheme="minorHAnsi" w:cs="Arial"/>
                <w:sz w:val="22"/>
                <w:szCs w:val="22"/>
              </w:rPr>
            </w:pPr>
            <w:r>
              <w:rPr>
                <w:rFonts w:asciiTheme="minorHAnsi" w:hAnsiTheme="minorHAnsi" w:cs="Arial"/>
                <w:sz w:val="22"/>
                <w:szCs w:val="22"/>
              </w:rPr>
              <w:t>Pablo Romero</w:t>
            </w:r>
          </w:p>
        </w:tc>
        <w:tc>
          <w:tcPr>
            <w:tcW w:w="1260" w:type="dxa"/>
            <w:gridSpan w:val="2"/>
            <w:shd w:val="clear" w:color="auto" w:fill="FFFF00"/>
          </w:tcPr>
          <w:p w:rsidR="000878DB" w:rsidRPr="00282E38" w:rsidRDefault="000878DB" w:rsidP="00D104EC">
            <w:pPr>
              <w:pStyle w:val="NoSpacing"/>
              <w:rPr>
                <w:rFonts w:asciiTheme="minorHAnsi" w:hAnsiTheme="minorHAnsi" w:cs="Arial"/>
                <w:sz w:val="22"/>
                <w:szCs w:val="22"/>
              </w:rPr>
            </w:pPr>
          </w:p>
        </w:tc>
      </w:tr>
      <w:tr w:rsidR="000878DB" w:rsidRPr="00D26B62" w:rsidTr="000878DB">
        <w:trPr>
          <w:gridBefore w:val="1"/>
          <w:wBefore w:w="8" w:type="dxa"/>
          <w:trHeight w:val="291"/>
        </w:trPr>
        <w:tc>
          <w:tcPr>
            <w:tcW w:w="10170" w:type="dxa"/>
            <w:gridSpan w:val="11"/>
            <w:shd w:val="clear" w:color="auto" w:fill="auto"/>
          </w:tcPr>
          <w:p w:rsidR="000878DB" w:rsidRPr="00282E38" w:rsidRDefault="00D403E8" w:rsidP="00D104EC">
            <w:pPr>
              <w:pStyle w:val="NoSpacing"/>
              <w:rPr>
                <w:rFonts w:asciiTheme="minorHAnsi" w:hAnsiTheme="minorHAnsi" w:cs="Arial"/>
                <w:b/>
                <w:sz w:val="22"/>
                <w:szCs w:val="22"/>
              </w:rPr>
            </w:pPr>
            <w:r>
              <w:rPr>
                <w:rFonts w:asciiTheme="minorHAnsi" w:hAnsiTheme="minorHAnsi" w:cs="Arial"/>
                <w:b/>
                <w:sz w:val="22"/>
                <w:szCs w:val="22"/>
              </w:rPr>
              <w:t>5. Connecting HR Professionals and Students</w:t>
            </w:r>
          </w:p>
        </w:tc>
      </w:tr>
      <w:tr w:rsidR="000878DB" w:rsidRPr="00D26B62" w:rsidTr="000878DB">
        <w:trPr>
          <w:gridBefore w:val="1"/>
          <w:wBefore w:w="8" w:type="dxa"/>
          <w:trHeight w:val="291"/>
        </w:trPr>
        <w:tc>
          <w:tcPr>
            <w:tcW w:w="10170" w:type="dxa"/>
            <w:gridSpan w:val="11"/>
            <w:shd w:val="clear" w:color="auto" w:fill="auto"/>
          </w:tcPr>
          <w:p w:rsidR="000878DB" w:rsidRPr="00282E38" w:rsidRDefault="00D403E8" w:rsidP="00D104EC">
            <w:pPr>
              <w:pStyle w:val="NoSpacing"/>
              <w:rPr>
                <w:rFonts w:asciiTheme="minorHAnsi" w:hAnsiTheme="minorHAnsi" w:cs="Arial"/>
                <w:b/>
                <w:sz w:val="22"/>
                <w:szCs w:val="22"/>
              </w:rPr>
            </w:pPr>
            <w:r>
              <w:rPr>
                <w:rFonts w:asciiTheme="minorHAnsi" w:hAnsiTheme="minorHAnsi" w:cs="Arial"/>
                <w:b/>
                <w:sz w:val="22"/>
                <w:szCs w:val="22"/>
              </w:rPr>
              <w:t>5.1 Students attending local PIHRA events</w:t>
            </w:r>
          </w:p>
        </w:tc>
      </w:tr>
      <w:tr w:rsidR="000878DB" w:rsidRPr="00D26B62" w:rsidTr="000878DB">
        <w:trPr>
          <w:gridBefore w:val="1"/>
          <w:wBefore w:w="8" w:type="dxa"/>
          <w:trHeight w:val="246"/>
        </w:trPr>
        <w:tc>
          <w:tcPr>
            <w:tcW w:w="2520" w:type="dxa"/>
            <w:gridSpan w:val="2"/>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650" w:type="dxa"/>
            <w:gridSpan w:val="9"/>
            <w:shd w:val="clear" w:color="auto" w:fill="auto"/>
          </w:tcPr>
          <w:p w:rsidR="000878DB" w:rsidRPr="00282E38" w:rsidRDefault="00D519A2" w:rsidP="00D519A2">
            <w:pPr>
              <w:pStyle w:val="NoSpacing"/>
              <w:rPr>
                <w:rFonts w:asciiTheme="minorHAnsi" w:hAnsiTheme="minorHAnsi" w:cs="Arial"/>
                <w:sz w:val="22"/>
                <w:szCs w:val="22"/>
              </w:rPr>
            </w:pPr>
            <w:r>
              <w:rPr>
                <w:rFonts w:asciiTheme="minorHAnsi" w:hAnsiTheme="minorHAnsi" w:cs="Arial"/>
                <w:sz w:val="22"/>
                <w:szCs w:val="22"/>
              </w:rPr>
              <w:t>Discussion ensued of ways for students to attend PIHRA meetings. Monthly event held at Woodhaven Country Club. Suggestion was made to “prepay” for students attendance at the meeting.</w:t>
            </w:r>
          </w:p>
        </w:tc>
      </w:tr>
      <w:tr w:rsidR="000878DB" w:rsidRPr="00D26B62" w:rsidTr="000878DB">
        <w:trPr>
          <w:gridBefore w:val="1"/>
          <w:wBefore w:w="8" w:type="dxa"/>
          <w:trHeight w:val="309"/>
        </w:trPr>
        <w:tc>
          <w:tcPr>
            <w:tcW w:w="2520" w:type="dxa"/>
            <w:gridSpan w:val="2"/>
            <w:tcBorders>
              <w:bottom w:val="single" w:sz="6" w:space="0" w:color="000000"/>
            </w:tcBorders>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CONCLUSION</w:t>
            </w:r>
          </w:p>
        </w:tc>
        <w:tc>
          <w:tcPr>
            <w:tcW w:w="7650" w:type="dxa"/>
            <w:gridSpan w:val="9"/>
            <w:tcBorders>
              <w:bottom w:val="single" w:sz="6" w:space="0" w:color="000000"/>
            </w:tcBorders>
            <w:shd w:val="clear" w:color="auto" w:fill="auto"/>
          </w:tcPr>
          <w:p w:rsidR="000878DB" w:rsidRPr="00282E38" w:rsidRDefault="000878DB" w:rsidP="00D104EC">
            <w:pPr>
              <w:pStyle w:val="NoSpacing"/>
              <w:rPr>
                <w:rFonts w:asciiTheme="minorHAnsi" w:hAnsiTheme="minorHAnsi" w:cs="Arial"/>
                <w:sz w:val="22"/>
                <w:szCs w:val="22"/>
              </w:rPr>
            </w:pPr>
          </w:p>
        </w:tc>
      </w:tr>
      <w:tr w:rsidR="000878DB" w:rsidRPr="008509D1" w:rsidTr="000878DB">
        <w:trPr>
          <w:gridBefore w:val="1"/>
          <w:wBefore w:w="8" w:type="dxa"/>
          <w:trHeight w:val="273"/>
        </w:trPr>
        <w:tc>
          <w:tcPr>
            <w:tcW w:w="6570" w:type="dxa"/>
            <w:gridSpan w:val="7"/>
            <w:shd w:val="clear" w:color="auto" w:fill="FFFF00"/>
          </w:tcPr>
          <w:p w:rsidR="000878DB" w:rsidRPr="00282E38" w:rsidRDefault="000878DB" w:rsidP="00D104EC">
            <w:pPr>
              <w:pStyle w:val="NoSpacing"/>
              <w:rPr>
                <w:rFonts w:asciiTheme="minorHAnsi" w:hAnsiTheme="minorHAnsi" w:cs="Arial"/>
                <w:sz w:val="22"/>
                <w:szCs w:val="22"/>
              </w:rPr>
            </w:pPr>
            <w:r>
              <w:rPr>
                <w:rFonts w:asciiTheme="minorHAnsi" w:hAnsiTheme="minorHAnsi" w:cs="Arial"/>
                <w:sz w:val="22"/>
                <w:szCs w:val="22"/>
              </w:rPr>
              <w:t>FOLLOW-UP</w:t>
            </w:r>
            <w:r w:rsidRPr="00282E38">
              <w:rPr>
                <w:rFonts w:asciiTheme="minorHAnsi" w:hAnsiTheme="minorHAnsi" w:cs="Arial"/>
                <w:sz w:val="22"/>
                <w:szCs w:val="22"/>
              </w:rPr>
              <w:t xml:space="preserve"> ITEMS</w:t>
            </w:r>
          </w:p>
        </w:tc>
        <w:tc>
          <w:tcPr>
            <w:tcW w:w="2340" w:type="dxa"/>
            <w:gridSpan w:val="2"/>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260" w:type="dxa"/>
            <w:gridSpan w:val="2"/>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0878DB" w:rsidRPr="00D26B62" w:rsidTr="000878DB">
        <w:trPr>
          <w:gridBefore w:val="1"/>
          <w:wBefore w:w="8" w:type="dxa"/>
          <w:trHeight w:val="201"/>
        </w:trPr>
        <w:tc>
          <w:tcPr>
            <w:tcW w:w="6570" w:type="dxa"/>
            <w:gridSpan w:val="7"/>
            <w:tcBorders>
              <w:bottom w:val="single" w:sz="6" w:space="0" w:color="000000"/>
            </w:tcBorders>
            <w:shd w:val="clear" w:color="auto" w:fill="FFFF00"/>
          </w:tcPr>
          <w:p w:rsidR="000878DB" w:rsidRPr="00282E38" w:rsidRDefault="001F67F9" w:rsidP="00D104EC">
            <w:pPr>
              <w:pStyle w:val="NoSpacing"/>
              <w:rPr>
                <w:rFonts w:asciiTheme="minorHAnsi" w:hAnsiTheme="minorHAnsi" w:cs="Arial"/>
                <w:sz w:val="22"/>
                <w:szCs w:val="22"/>
              </w:rPr>
            </w:pPr>
            <w:r>
              <w:rPr>
                <w:rFonts w:asciiTheme="minorHAnsi" w:hAnsiTheme="minorHAnsi" w:cs="Arial"/>
                <w:sz w:val="22"/>
                <w:szCs w:val="22"/>
              </w:rPr>
              <w:t>Speak with PIHRA Treasurer to identify process of pre-paying for students to attend the meetings.</w:t>
            </w:r>
          </w:p>
        </w:tc>
        <w:tc>
          <w:tcPr>
            <w:tcW w:w="2340" w:type="dxa"/>
            <w:gridSpan w:val="2"/>
            <w:tcBorders>
              <w:bottom w:val="single" w:sz="6" w:space="0" w:color="000000"/>
            </w:tcBorders>
            <w:shd w:val="clear" w:color="auto" w:fill="FFFF00"/>
          </w:tcPr>
          <w:p w:rsidR="000878DB" w:rsidRPr="00282E38" w:rsidRDefault="001F67F9" w:rsidP="00D104EC">
            <w:pPr>
              <w:pStyle w:val="NoSpacing"/>
              <w:rPr>
                <w:rFonts w:asciiTheme="minorHAnsi" w:hAnsiTheme="minorHAnsi" w:cs="Arial"/>
                <w:sz w:val="22"/>
                <w:szCs w:val="22"/>
              </w:rPr>
            </w:pPr>
            <w:r>
              <w:rPr>
                <w:rFonts w:asciiTheme="minorHAnsi" w:hAnsiTheme="minorHAnsi" w:cs="Arial"/>
                <w:sz w:val="22"/>
                <w:szCs w:val="22"/>
              </w:rPr>
              <w:t>Ilene Johnson</w:t>
            </w:r>
          </w:p>
        </w:tc>
        <w:tc>
          <w:tcPr>
            <w:tcW w:w="1260" w:type="dxa"/>
            <w:gridSpan w:val="2"/>
            <w:tcBorders>
              <w:bottom w:val="single" w:sz="6" w:space="0" w:color="000000"/>
            </w:tcBorders>
            <w:shd w:val="clear" w:color="auto" w:fill="FFFF00"/>
          </w:tcPr>
          <w:p w:rsidR="000878DB" w:rsidRPr="00282E38" w:rsidRDefault="000878DB" w:rsidP="00D104EC">
            <w:pPr>
              <w:pStyle w:val="NoSpacing"/>
              <w:rPr>
                <w:rFonts w:asciiTheme="minorHAnsi" w:hAnsiTheme="minorHAnsi" w:cs="Arial"/>
                <w:sz w:val="22"/>
                <w:szCs w:val="22"/>
              </w:rPr>
            </w:pPr>
          </w:p>
        </w:tc>
      </w:tr>
      <w:tr w:rsidR="000878DB" w:rsidRPr="00D26B62" w:rsidTr="000878DB">
        <w:trPr>
          <w:gridBefore w:val="1"/>
          <w:wBefore w:w="8" w:type="dxa"/>
          <w:trHeight w:val="291"/>
        </w:trPr>
        <w:tc>
          <w:tcPr>
            <w:tcW w:w="10170" w:type="dxa"/>
            <w:gridSpan w:val="11"/>
            <w:tcBorders>
              <w:bottom w:val="single" w:sz="4" w:space="0" w:color="auto"/>
            </w:tcBorders>
            <w:shd w:val="clear" w:color="auto" w:fill="auto"/>
          </w:tcPr>
          <w:p w:rsidR="000878DB" w:rsidRPr="00282E38" w:rsidRDefault="00D403E8" w:rsidP="00D104EC">
            <w:pPr>
              <w:rPr>
                <w:rFonts w:asciiTheme="minorHAnsi" w:hAnsiTheme="minorHAnsi" w:cs="Arial"/>
                <w:b/>
                <w:sz w:val="22"/>
                <w:szCs w:val="22"/>
              </w:rPr>
            </w:pPr>
            <w:r>
              <w:rPr>
                <w:rFonts w:asciiTheme="minorHAnsi" w:hAnsiTheme="minorHAnsi" w:cs="Arial"/>
                <w:b/>
                <w:sz w:val="22"/>
                <w:szCs w:val="22"/>
              </w:rPr>
              <w:t>5.2 Other opportunities to connect HR professional and students</w:t>
            </w:r>
          </w:p>
        </w:tc>
      </w:tr>
      <w:tr w:rsidR="000878DB" w:rsidRPr="00D26B62" w:rsidTr="000878DB">
        <w:trPr>
          <w:gridBefore w:val="1"/>
          <w:wBefore w:w="8" w:type="dxa"/>
          <w:trHeight w:val="291"/>
        </w:trPr>
        <w:tc>
          <w:tcPr>
            <w:tcW w:w="2520" w:type="dxa"/>
            <w:gridSpan w:val="2"/>
            <w:tcBorders>
              <w:bottom w:val="single" w:sz="4" w:space="0" w:color="auto"/>
            </w:tcBorders>
            <w:shd w:val="clear" w:color="auto" w:fill="D9D9D9" w:themeFill="background1" w:themeFillShade="D9"/>
          </w:tcPr>
          <w:p w:rsidR="000878DB" w:rsidRPr="008C7CA9" w:rsidRDefault="000878DB" w:rsidP="00D104EC">
            <w:pPr>
              <w:rPr>
                <w:rFonts w:asciiTheme="minorHAnsi" w:hAnsiTheme="minorHAnsi" w:cs="Arial"/>
                <w:sz w:val="22"/>
                <w:szCs w:val="22"/>
              </w:rPr>
            </w:pPr>
            <w:r w:rsidRPr="008C7CA9">
              <w:rPr>
                <w:rFonts w:asciiTheme="minorHAnsi" w:hAnsiTheme="minorHAnsi" w:cs="Arial"/>
                <w:sz w:val="22"/>
                <w:szCs w:val="22"/>
              </w:rPr>
              <w:t>DICUSSION</w:t>
            </w:r>
          </w:p>
        </w:tc>
        <w:tc>
          <w:tcPr>
            <w:tcW w:w="7650" w:type="dxa"/>
            <w:gridSpan w:val="9"/>
            <w:tcBorders>
              <w:bottom w:val="single" w:sz="4" w:space="0" w:color="auto"/>
            </w:tcBorders>
            <w:shd w:val="clear" w:color="auto" w:fill="auto"/>
          </w:tcPr>
          <w:p w:rsidR="000878DB" w:rsidRPr="00282E38" w:rsidRDefault="00D519A2" w:rsidP="001F67F9">
            <w:pPr>
              <w:rPr>
                <w:rFonts w:asciiTheme="minorHAnsi" w:hAnsiTheme="minorHAnsi" w:cs="Arial"/>
                <w:b/>
                <w:sz w:val="22"/>
                <w:szCs w:val="22"/>
              </w:rPr>
            </w:pPr>
            <w:r>
              <w:rPr>
                <w:rFonts w:asciiTheme="minorHAnsi" w:hAnsiTheme="minorHAnsi" w:cs="Arial"/>
                <w:sz w:val="22"/>
                <w:szCs w:val="22"/>
              </w:rPr>
              <w:t xml:space="preserve">Kris suggested bringing HR professionals in to speak in the classrooms. For </w:t>
            </w:r>
            <w:r w:rsidR="001F67F9">
              <w:rPr>
                <w:rFonts w:asciiTheme="minorHAnsi" w:hAnsiTheme="minorHAnsi" w:cs="Arial"/>
                <w:sz w:val="22"/>
                <w:szCs w:val="22"/>
              </w:rPr>
              <w:t>online students, questions from students can be gathered then submitted to an HR professional to answer. Or students could participate in an online chat/blog with HR professional.</w:t>
            </w:r>
          </w:p>
        </w:tc>
      </w:tr>
      <w:tr w:rsidR="000878DB" w:rsidRPr="00D26B62" w:rsidTr="000878DB">
        <w:trPr>
          <w:gridBefore w:val="1"/>
          <w:wBefore w:w="8" w:type="dxa"/>
          <w:trHeight w:val="291"/>
        </w:trPr>
        <w:tc>
          <w:tcPr>
            <w:tcW w:w="2520" w:type="dxa"/>
            <w:gridSpan w:val="2"/>
            <w:tcBorders>
              <w:bottom w:val="single" w:sz="4" w:space="0" w:color="auto"/>
            </w:tcBorders>
            <w:shd w:val="clear" w:color="auto" w:fill="D9D9D9" w:themeFill="background1" w:themeFillShade="D9"/>
          </w:tcPr>
          <w:p w:rsidR="000878DB" w:rsidRPr="008C7CA9" w:rsidRDefault="000878DB" w:rsidP="00D104EC">
            <w:pPr>
              <w:rPr>
                <w:rFonts w:asciiTheme="minorHAnsi" w:hAnsiTheme="minorHAnsi" w:cs="Arial"/>
                <w:sz w:val="22"/>
                <w:szCs w:val="22"/>
              </w:rPr>
            </w:pPr>
            <w:r w:rsidRPr="008C7CA9">
              <w:rPr>
                <w:rFonts w:asciiTheme="minorHAnsi" w:hAnsiTheme="minorHAnsi" w:cs="Arial"/>
                <w:sz w:val="22"/>
                <w:szCs w:val="22"/>
              </w:rPr>
              <w:t>CONCLUSION</w:t>
            </w:r>
          </w:p>
        </w:tc>
        <w:tc>
          <w:tcPr>
            <w:tcW w:w="7650" w:type="dxa"/>
            <w:gridSpan w:val="9"/>
            <w:tcBorders>
              <w:bottom w:val="single" w:sz="4" w:space="0" w:color="auto"/>
            </w:tcBorders>
            <w:shd w:val="clear" w:color="auto" w:fill="auto"/>
          </w:tcPr>
          <w:p w:rsidR="000878DB" w:rsidRPr="00282E38" w:rsidRDefault="000878DB" w:rsidP="00D104EC">
            <w:pPr>
              <w:rPr>
                <w:rFonts w:asciiTheme="minorHAnsi" w:hAnsiTheme="minorHAnsi" w:cs="Arial"/>
                <w:b/>
                <w:sz w:val="22"/>
                <w:szCs w:val="22"/>
              </w:rPr>
            </w:pPr>
          </w:p>
        </w:tc>
      </w:tr>
      <w:tr w:rsidR="000878DB" w:rsidRPr="00D26B62" w:rsidTr="000878DB">
        <w:trPr>
          <w:gridBefore w:val="1"/>
          <w:wBefore w:w="8" w:type="dxa"/>
          <w:trHeight w:val="291"/>
        </w:trPr>
        <w:tc>
          <w:tcPr>
            <w:tcW w:w="6570" w:type="dxa"/>
            <w:gridSpan w:val="7"/>
            <w:tcBorders>
              <w:bottom w:val="single" w:sz="4" w:space="0" w:color="auto"/>
            </w:tcBorders>
            <w:shd w:val="clear" w:color="auto" w:fill="FFFF00"/>
          </w:tcPr>
          <w:p w:rsidR="000878DB" w:rsidRPr="008C7CA9" w:rsidRDefault="000878DB" w:rsidP="00D104EC">
            <w:pPr>
              <w:rPr>
                <w:rFonts w:asciiTheme="minorHAnsi" w:hAnsiTheme="minorHAnsi" w:cs="Arial"/>
                <w:sz w:val="22"/>
                <w:szCs w:val="22"/>
              </w:rPr>
            </w:pPr>
            <w:r>
              <w:rPr>
                <w:rFonts w:asciiTheme="minorHAnsi" w:hAnsiTheme="minorHAnsi" w:cs="Arial"/>
                <w:sz w:val="22"/>
                <w:szCs w:val="22"/>
              </w:rPr>
              <w:t>FOLLOW-UP ITEMS</w:t>
            </w:r>
          </w:p>
        </w:tc>
        <w:tc>
          <w:tcPr>
            <w:tcW w:w="2340" w:type="dxa"/>
            <w:gridSpan w:val="2"/>
            <w:tcBorders>
              <w:bottom w:val="single" w:sz="4" w:space="0" w:color="auto"/>
            </w:tcBorders>
            <w:shd w:val="clear" w:color="auto" w:fill="FFFF00"/>
          </w:tcPr>
          <w:p w:rsidR="000878DB" w:rsidRPr="008C7CA9" w:rsidRDefault="000878DB" w:rsidP="00D104EC">
            <w:pPr>
              <w:rPr>
                <w:rFonts w:asciiTheme="minorHAnsi" w:hAnsiTheme="minorHAnsi" w:cs="Arial"/>
                <w:sz w:val="22"/>
                <w:szCs w:val="22"/>
              </w:rPr>
            </w:pPr>
            <w:r w:rsidRPr="008C7CA9">
              <w:rPr>
                <w:rFonts w:asciiTheme="minorHAnsi" w:hAnsiTheme="minorHAnsi" w:cs="Arial"/>
                <w:sz w:val="22"/>
                <w:szCs w:val="22"/>
              </w:rPr>
              <w:t>PERSON RESPONSIBLE</w:t>
            </w:r>
          </w:p>
        </w:tc>
        <w:tc>
          <w:tcPr>
            <w:tcW w:w="1260" w:type="dxa"/>
            <w:gridSpan w:val="2"/>
            <w:tcBorders>
              <w:bottom w:val="single" w:sz="4" w:space="0" w:color="auto"/>
            </w:tcBorders>
            <w:shd w:val="clear" w:color="auto" w:fill="FFFF00"/>
          </w:tcPr>
          <w:p w:rsidR="000878DB" w:rsidRPr="008C7CA9" w:rsidRDefault="000878DB" w:rsidP="00D104EC">
            <w:pPr>
              <w:rPr>
                <w:rFonts w:asciiTheme="minorHAnsi" w:hAnsiTheme="minorHAnsi" w:cs="Arial"/>
                <w:sz w:val="22"/>
                <w:szCs w:val="22"/>
              </w:rPr>
            </w:pPr>
            <w:r w:rsidRPr="008C7CA9">
              <w:rPr>
                <w:rFonts w:asciiTheme="minorHAnsi" w:hAnsiTheme="minorHAnsi" w:cs="Arial"/>
                <w:sz w:val="22"/>
                <w:szCs w:val="22"/>
              </w:rPr>
              <w:t>DEADLINE</w:t>
            </w:r>
          </w:p>
        </w:tc>
      </w:tr>
      <w:tr w:rsidR="000878DB" w:rsidRPr="00D26B62" w:rsidTr="000878DB">
        <w:trPr>
          <w:gridBefore w:val="1"/>
          <w:wBefore w:w="8" w:type="dxa"/>
          <w:trHeight w:val="291"/>
        </w:trPr>
        <w:tc>
          <w:tcPr>
            <w:tcW w:w="10170" w:type="dxa"/>
            <w:gridSpan w:val="11"/>
            <w:tcBorders>
              <w:bottom w:val="single" w:sz="4" w:space="0" w:color="auto"/>
            </w:tcBorders>
            <w:shd w:val="clear" w:color="auto" w:fill="FFFF00"/>
          </w:tcPr>
          <w:p w:rsidR="000878DB" w:rsidRPr="00282E38" w:rsidRDefault="000878DB" w:rsidP="00D104EC">
            <w:pPr>
              <w:rPr>
                <w:rFonts w:asciiTheme="minorHAnsi" w:hAnsiTheme="minorHAnsi" w:cs="Arial"/>
                <w:b/>
                <w:sz w:val="22"/>
                <w:szCs w:val="22"/>
              </w:rPr>
            </w:pPr>
          </w:p>
        </w:tc>
      </w:tr>
    </w:tbl>
    <w:p w:rsidR="000878DB" w:rsidRDefault="000878DB">
      <w:pPr>
        <w:rPr>
          <w:rFonts w:ascii="Arial" w:hAnsi="Arial" w:cs="Arial"/>
        </w:rPr>
      </w:pPr>
    </w:p>
    <w:tbl>
      <w:tblPr>
        <w:tblW w:w="10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20"/>
        <w:gridCol w:w="4050"/>
        <w:gridCol w:w="2340"/>
        <w:gridCol w:w="1260"/>
      </w:tblGrid>
      <w:tr w:rsidR="000878DB" w:rsidRPr="00D26B62" w:rsidTr="00D104EC">
        <w:trPr>
          <w:trHeight w:val="201"/>
        </w:trPr>
        <w:tc>
          <w:tcPr>
            <w:tcW w:w="10170" w:type="dxa"/>
            <w:gridSpan w:val="4"/>
            <w:shd w:val="clear" w:color="auto" w:fill="auto"/>
          </w:tcPr>
          <w:p w:rsidR="000878DB" w:rsidRPr="00282E38" w:rsidRDefault="00D403E8" w:rsidP="00D403E8">
            <w:pPr>
              <w:pStyle w:val="NoSpacing"/>
              <w:rPr>
                <w:rFonts w:asciiTheme="minorHAnsi" w:hAnsiTheme="minorHAnsi" w:cs="Arial"/>
                <w:b/>
                <w:sz w:val="22"/>
                <w:szCs w:val="22"/>
              </w:rPr>
            </w:pPr>
            <w:r>
              <w:rPr>
                <w:rFonts w:asciiTheme="minorHAnsi" w:hAnsiTheme="minorHAnsi" w:cs="Arial"/>
                <w:b/>
                <w:sz w:val="22"/>
                <w:szCs w:val="22"/>
              </w:rPr>
              <w:t>6.</w:t>
            </w:r>
            <w:r w:rsidR="000878DB" w:rsidRPr="00282E38">
              <w:rPr>
                <w:rFonts w:asciiTheme="minorHAnsi" w:hAnsiTheme="minorHAnsi" w:cs="Arial"/>
                <w:b/>
                <w:sz w:val="22"/>
                <w:szCs w:val="22"/>
              </w:rPr>
              <w:t xml:space="preserve">  </w:t>
            </w:r>
            <w:r>
              <w:rPr>
                <w:rFonts w:asciiTheme="minorHAnsi" w:hAnsiTheme="minorHAnsi" w:cs="Arial"/>
                <w:b/>
                <w:sz w:val="22"/>
                <w:szCs w:val="22"/>
              </w:rPr>
              <w:t>Additional discussion topics</w:t>
            </w:r>
          </w:p>
        </w:tc>
      </w:tr>
      <w:tr w:rsidR="000878DB" w:rsidRPr="00D26B62" w:rsidTr="00D104EC">
        <w:trPr>
          <w:trHeight w:val="201"/>
        </w:trPr>
        <w:tc>
          <w:tcPr>
            <w:tcW w:w="2520" w:type="dxa"/>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650" w:type="dxa"/>
            <w:gridSpan w:val="3"/>
            <w:shd w:val="clear" w:color="auto" w:fill="auto"/>
          </w:tcPr>
          <w:p w:rsidR="000878DB" w:rsidRPr="00282E38" w:rsidRDefault="00D403E8" w:rsidP="00D104EC">
            <w:pPr>
              <w:pStyle w:val="NoSpacing"/>
              <w:rPr>
                <w:rFonts w:asciiTheme="minorHAnsi" w:hAnsiTheme="minorHAnsi" w:cs="Arial"/>
                <w:sz w:val="22"/>
                <w:szCs w:val="22"/>
              </w:rPr>
            </w:pPr>
            <w:r>
              <w:rPr>
                <w:rFonts w:asciiTheme="minorHAnsi" w:hAnsiTheme="minorHAnsi" w:cs="Arial"/>
                <w:sz w:val="22"/>
                <w:szCs w:val="22"/>
              </w:rPr>
              <w:t>None.</w:t>
            </w:r>
          </w:p>
        </w:tc>
      </w:tr>
      <w:tr w:rsidR="000878DB" w:rsidRPr="00D26B62" w:rsidTr="00D104EC">
        <w:trPr>
          <w:trHeight w:val="327"/>
        </w:trPr>
        <w:tc>
          <w:tcPr>
            <w:tcW w:w="2520" w:type="dxa"/>
            <w:tcBorders>
              <w:bottom w:val="single" w:sz="6" w:space="0" w:color="000000"/>
            </w:tcBorders>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CONCLUSION</w:t>
            </w:r>
          </w:p>
        </w:tc>
        <w:tc>
          <w:tcPr>
            <w:tcW w:w="7650" w:type="dxa"/>
            <w:gridSpan w:val="3"/>
            <w:tcBorders>
              <w:bottom w:val="single" w:sz="6" w:space="0" w:color="000000"/>
            </w:tcBorders>
            <w:shd w:val="clear" w:color="auto" w:fill="auto"/>
          </w:tcPr>
          <w:p w:rsidR="000878DB" w:rsidRPr="00282E38" w:rsidRDefault="000878DB" w:rsidP="00D104EC">
            <w:pPr>
              <w:pStyle w:val="NoSpacing"/>
              <w:rPr>
                <w:rFonts w:asciiTheme="minorHAnsi" w:hAnsiTheme="minorHAnsi" w:cs="Arial"/>
                <w:sz w:val="22"/>
                <w:szCs w:val="22"/>
              </w:rPr>
            </w:pPr>
          </w:p>
        </w:tc>
      </w:tr>
      <w:tr w:rsidR="000878DB" w:rsidRPr="00D26B62" w:rsidTr="00D104EC">
        <w:trPr>
          <w:trHeight w:val="273"/>
        </w:trPr>
        <w:tc>
          <w:tcPr>
            <w:tcW w:w="6570" w:type="dxa"/>
            <w:gridSpan w:val="2"/>
            <w:shd w:val="clear" w:color="auto" w:fill="FFFF00"/>
          </w:tcPr>
          <w:p w:rsidR="000878DB" w:rsidRPr="00282E38" w:rsidRDefault="000878DB" w:rsidP="00D104EC">
            <w:pPr>
              <w:pStyle w:val="NoSpacing"/>
              <w:rPr>
                <w:rFonts w:asciiTheme="minorHAnsi" w:hAnsiTheme="minorHAnsi" w:cs="Arial"/>
                <w:sz w:val="22"/>
                <w:szCs w:val="22"/>
              </w:rPr>
            </w:pPr>
            <w:r>
              <w:rPr>
                <w:rFonts w:asciiTheme="minorHAnsi" w:hAnsiTheme="minorHAnsi" w:cs="Arial"/>
                <w:sz w:val="22"/>
                <w:szCs w:val="22"/>
              </w:rPr>
              <w:t>FOLLOW-UP</w:t>
            </w:r>
            <w:r w:rsidRPr="00282E38">
              <w:rPr>
                <w:rFonts w:asciiTheme="minorHAnsi" w:hAnsiTheme="minorHAnsi" w:cs="Arial"/>
                <w:sz w:val="22"/>
                <w:szCs w:val="22"/>
              </w:rPr>
              <w:t xml:space="preserve"> ITEMS</w:t>
            </w:r>
          </w:p>
        </w:tc>
        <w:tc>
          <w:tcPr>
            <w:tcW w:w="2340" w:type="dxa"/>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260" w:type="dxa"/>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0878DB" w:rsidRPr="00D26B62" w:rsidTr="00D104EC">
        <w:trPr>
          <w:trHeight w:val="237"/>
        </w:trPr>
        <w:tc>
          <w:tcPr>
            <w:tcW w:w="6570" w:type="dxa"/>
            <w:gridSpan w:val="2"/>
            <w:shd w:val="clear" w:color="auto" w:fill="FFFF00"/>
          </w:tcPr>
          <w:p w:rsidR="000878DB" w:rsidRPr="00282E38" w:rsidRDefault="000878DB" w:rsidP="00D104EC">
            <w:pPr>
              <w:pStyle w:val="NoSpacing"/>
              <w:rPr>
                <w:rFonts w:asciiTheme="minorHAnsi" w:hAnsiTheme="minorHAnsi" w:cs="Arial"/>
                <w:sz w:val="22"/>
                <w:szCs w:val="22"/>
              </w:rPr>
            </w:pPr>
          </w:p>
        </w:tc>
        <w:tc>
          <w:tcPr>
            <w:tcW w:w="2340" w:type="dxa"/>
            <w:shd w:val="clear" w:color="auto" w:fill="FFFF00"/>
          </w:tcPr>
          <w:p w:rsidR="000878DB" w:rsidRPr="00282E38" w:rsidRDefault="000878DB" w:rsidP="00D104EC">
            <w:pPr>
              <w:pStyle w:val="NoSpacing"/>
              <w:rPr>
                <w:rFonts w:asciiTheme="minorHAnsi" w:hAnsiTheme="minorHAnsi" w:cs="Arial"/>
                <w:sz w:val="22"/>
                <w:szCs w:val="22"/>
              </w:rPr>
            </w:pPr>
          </w:p>
        </w:tc>
        <w:tc>
          <w:tcPr>
            <w:tcW w:w="1260" w:type="dxa"/>
            <w:shd w:val="clear" w:color="auto" w:fill="FFFF00"/>
          </w:tcPr>
          <w:p w:rsidR="000878DB" w:rsidRPr="00282E38" w:rsidRDefault="000878DB" w:rsidP="00D104EC">
            <w:pPr>
              <w:pStyle w:val="NoSpacing"/>
              <w:rPr>
                <w:rFonts w:asciiTheme="minorHAnsi" w:hAnsiTheme="minorHAnsi" w:cs="Arial"/>
                <w:sz w:val="22"/>
                <w:szCs w:val="22"/>
              </w:rPr>
            </w:pPr>
          </w:p>
        </w:tc>
      </w:tr>
      <w:tr w:rsidR="000878DB" w:rsidRPr="00D26B62" w:rsidTr="00D104EC">
        <w:trPr>
          <w:trHeight w:val="291"/>
        </w:trPr>
        <w:tc>
          <w:tcPr>
            <w:tcW w:w="10170" w:type="dxa"/>
            <w:gridSpan w:val="4"/>
            <w:tcBorders>
              <w:bottom w:val="single" w:sz="4" w:space="0" w:color="auto"/>
            </w:tcBorders>
            <w:shd w:val="clear" w:color="auto" w:fill="auto"/>
          </w:tcPr>
          <w:p w:rsidR="000878DB" w:rsidRPr="00282E38" w:rsidRDefault="00D403E8" w:rsidP="00D104EC">
            <w:pPr>
              <w:rPr>
                <w:rFonts w:asciiTheme="minorHAnsi" w:hAnsiTheme="minorHAnsi" w:cs="Arial"/>
                <w:b/>
                <w:sz w:val="22"/>
                <w:szCs w:val="22"/>
              </w:rPr>
            </w:pPr>
            <w:r>
              <w:rPr>
                <w:rFonts w:asciiTheme="minorHAnsi" w:hAnsiTheme="minorHAnsi" w:cs="Arial"/>
                <w:b/>
                <w:sz w:val="22"/>
                <w:szCs w:val="22"/>
              </w:rPr>
              <w:t>7</w:t>
            </w:r>
            <w:r w:rsidR="000878DB" w:rsidRPr="00282E38">
              <w:rPr>
                <w:rFonts w:asciiTheme="minorHAnsi" w:hAnsiTheme="minorHAnsi" w:cs="Arial"/>
                <w:b/>
                <w:sz w:val="22"/>
                <w:szCs w:val="22"/>
              </w:rPr>
              <w:t>. Adjournment:</w:t>
            </w:r>
            <w:r>
              <w:rPr>
                <w:rFonts w:asciiTheme="minorHAnsi" w:hAnsiTheme="minorHAnsi" w:cs="Arial"/>
                <w:b/>
                <w:sz w:val="22"/>
                <w:szCs w:val="22"/>
              </w:rPr>
              <w:t xml:space="preserve"> </w:t>
            </w:r>
            <w:r w:rsidRPr="00D403E8">
              <w:rPr>
                <w:rFonts w:asciiTheme="minorHAnsi" w:hAnsiTheme="minorHAnsi" w:cs="Arial"/>
                <w:sz w:val="22"/>
                <w:szCs w:val="22"/>
              </w:rPr>
              <w:t>Meeting adjourned at 5:15pm</w:t>
            </w:r>
          </w:p>
        </w:tc>
      </w:tr>
      <w:tr w:rsidR="000878DB" w:rsidRPr="00D26B62" w:rsidTr="00D104EC">
        <w:trPr>
          <w:trHeight w:val="291"/>
        </w:trPr>
        <w:tc>
          <w:tcPr>
            <w:tcW w:w="6570" w:type="dxa"/>
            <w:gridSpan w:val="2"/>
            <w:tcBorders>
              <w:top w:val="single" w:sz="4" w:space="0" w:color="auto"/>
              <w:left w:val="nil"/>
              <w:bottom w:val="nil"/>
              <w:right w:val="nil"/>
            </w:tcBorders>
            <w:shd w:val="clear" w:color="auto" w:fill="auto"/>
          </w:tcPr>
          <w:p w:rsidR="000878DB" w:rsidRPr="00314A1C" w:rsidRDefault="000878DB" w:rsidP="00D104EC">
            <w:pPr>
              <w:pStyle w:val="NoSpacing"/>
              <w:rPr>
                <w:rFonts w:asciiTheme="minorHAnsi" w:hAnsiTheme="minorHAnsi" w:cs="Arial"/>
                <w:sz w:val="22"/>
                <w:szCs w:val="22"/>
              </w:rPr>
            </w:pPr>
            <w:r w:rsidRPr="00314A1C">
              <w:rPr>
                <w:rFonts w:asciiTheme="minorHAnsi" w:hAnsiTheme="minorHAnsi" w:cs="Arial"/>
                <w:sz w:val="22"/>
                <w:szCs w:val="22"/>
              </w:rPr>
              <w:t>NEXT MEETING:</w:t>
            </w:r>
          </w:p>
          <w:p w:rsidR="000878DB" w:rsidRPr="00314A1C" w:rsidRDefault="00D403E8" w:rsidP="00D403E8">
            <w:pPr>
              <w:pStyle w:val="NoSpacing"/>
              <w:rPr>
                <w:rFonts w:asciiTheme="minorHAnsi" w:hAnsiTheme="minorHAnsi" w:cs="Arial"/>
                <w:sz w:val="22"/>
                <w:szCs w:val="22"/>
              </w:rPr>
            </w:pPr>
            <w:r>
              <w:rPr>
                <w:rFonts w:asciiTheme="minorHAnsi" w:hAnsiTheme="minorHAnsi" w:cs="Arial"/>
                <w:sz w:val="22"/>
                <w:szCs w:val="22"/>
              </w:rPr>
              <w:t>Pamela will advise when the next meeting will occur.</w:t>
            </w:r>
          </w:p>
        </w:tc>
        <w:tc>
          <w:tcPr>
            <w:tcW w:w="3600" w:type="dxa"/>
            <w:gridSpan w:val="2"/>
            <w:tcBorders>
              <w:top w:val="single" w:sz="4" w:space="0" w:color="auto"/>
              <w:left w:val="nil"/>
              <w:bottom w:val="nil"/>
              <w:right w:val="nil"/>
            </w:tcBorders>
            <w:shd w:val="clear" w:color="auto" w:fill="auto"/>
          </w:tcPr>
          <w:p w:rsidR="000878DB" w:rsidRPr="00314A1C" w:rsidRDefault="000878DB" w:rsidP="00D104EC">
            <w:pPr>
              <w:pStyle w:val="NoSpacing"/>
              <w:jc w:val="right"/>
              <w:rPr>
                <w:rFonts w:asciiTheme="minorHAnsi" w:hAnsiTheme="minorHAnsi" w:cs="Arial"/>
                <w:sz w:val="22"/>
                <w:szCs w:val="22"/>
              </w:rPr>
            </w:pPr>
          </w:p>
        </w:tc>
      </w:tr>
    </w:tbl>
    <w:p w:rsidR="000878DB" w:rsidRDefault="000878DB" w:rsidP="000878DB">
      <w:pPr>
        <w:rPr>
          <w:rFonts w:ascii="Arial" w:hAnsi="Arial" w:cs="Arial"/>
        </w:rPr>
      </w:pPr>
    </w:p>
    <w:p w:rsidR="004C42D1" w:rsidRDefault="004C42D1" w:rsidP="00A81A2A">
      <w:pPr>
        <w:rPr>
          <w:rFonts w:ascii="Arial" w:hAnsi="Arial" w:cs="Arial"/>
        </w:rPr>
      </w:pPr>
    </w:p>
    <w:sectPr w:rsidR="004C42D1" w:rsidSect="005F083F">
      <w:type w:val="continuous"/>
      <w:pgSz w:w="12240" w:h="15840" w:code="1"/>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897" w:rsidRDefault="00644897" w:rsidP="00873C33">
      <w:r>
        <w:separator/>
      </w:r>
    </w:p>
  </w:endnote>
  <w:endnote w:type="continuationSeparator" w:id="0">
    <w:p w:rsidR="00644897" w:rsidRDefault="00644897" w:rsidP="0087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897" w:rsidRDefault="00644897" w:rsidP="00873C33">
      <w:r>
        <w:separator/>
      </w:r>
    </w:p>
  </w:footnote>
  <w:footnote w:type="continuationSeparator" w:id="0">
    <w:p w:rsidR="00644897" w:rsidRDefault="00644897" w:rsidP="00873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358F3"/>
    <w:multiLevelType w:val="hybridMultilevel"/>
    <w:tmpl w:val="5920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2"/>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E0"/>
    <w:rsid w:val="000002FE"/>
    <w:rsid w:val="00000CE4"/>
    <w:rsid w:val="0000157C"/>
    <w:rsid w:val="00002314"/>
    <w:rsid w:val="0000302F"/>
    <w:rsid w:val="00003A05"/>
    <w:rsid w:val="000046F7"/>
    <w:rsid w:val="00005F6D"/>
    <w:rsid w:val="00006807"/>
    <w:rsid w:val="00006B0C"/>
    <w:rsid w:val="00006B5E"/>
    <w:rsid w:val="00006F12"/>
    <w:rsid w:val="00010093"/>
    <w:rsid w:val="00010B51"/>
    <w:rsid w:val="00011B18"/>
    <w:rsid w:val="00011F21"/>
    <w:rsid w:val="00012184"/>
    <w:rsid w:val="000137D5"/>
    <w:rsid w:val="000145A5"/>
    <w:rsid w:val="0001522C"/>
    <w:rsid w:val="000153E2"/>
    <w:rsid w:val="00017149"/>
    <w:rsid w:val="00021906"/>
    <w:rsid w:val="00021D57"/>
    <w:rsid w:val="00022D7A"/>
    <w:rsid w:val="000240F9"/>
    <w:rsid w:val="000246DD"/>
    <w:rsid w:val="00025ACE"/>
    <w:rsid w:val="00026016"/>
    <w:rsid w:val="0002631E"/>
    <w:rsid w:val="00027CD9"/>
    <w:rsid w:val="00030A06"/>
    <w:rsid w:val="00031AC8"/>
    <w:rsid w:val="000329FB"/>
    <w:rsid w:val="00032FFA"/>
    <w:rsid w:val="000332A3"/>
    <w:rsid w:val="000332AE"/>
    <w:rsid w:val="000334BA"/>
    <w:rsid w:val="000335EF"/>
    <w:rsid w:val="00034D15"/>
    <w:rsid w:val="00035CDB"/>
    <w:rsid w:val="00036094"/>
    <w:rsid w:val="00036B15"/>
    <w:rsid w:val="00037984"/>
    <w:rsid w:val="0004061F"/>
    <w:rsid w:val="000406BB"/>
    <w:rsid w:val="0004087A"/>
    <w:rsid w:val="0004195E"/>
    <w:rsid w:val="00041D94"/>
    <w:rsid w:val="00042A1B"/>
    <w:rsid w:val="00042ADC"/>
    <w:rsid w:val="00043514"/>
    <w:rsid w:val="00044B12"/>
    <w:rsid w:val="00044D98"/>
    <w:rsid w:val="00045632"/>
    <w:rsid w:val="0004604C"/>
    <w:rsid w:val="00046731"/>
    <w:rsid w:val="00047130"/>
    <w:rsid w:val="00047D26"/>
    <w:rsid w:val="00053253"/>
    <w:rsid w:val="00053931"/>
    <w:rsid w:val="000552FA"/>
    <w:rsid w:val="00055D56"/>
    <w:rsid w:val="00057D04"/>
    <w:rsid w:val="000619C1"/>
    <w:rsid w:val="00061DC4"/>
    <w:rsid w:val="000650F4"/>
    <w:rsid w:val="00065BBD"/>
    <w:rsid w:val="00067A90"/>
    <w:rsid w:val="00067B5A"/>
    <w:rsid w:val="00067F58"/>
    <w:rsid w:val="000703CC"/>
    <w:rsid w:val="0008161A"/>
    <w:rsid w:val="00082197"/>
    <w:rsid w:val="00084892"/>
    <w:rsid w:val="00085391"/>
    <w:rsid w:val="000862CF"/>
    <w:rsid w:val="000869DD"/>
    <w:rsid w:val="0008744B"/>
    <w:rsid w:val="000878DB"/>
    <w:rsid w:val="00087AE8"/>
    <w:rsid w:val="00087E65"/>
    <w:rsid w:val="00090BFF"/>
    <w:rsid w:val="000916E9"/>
    <w:rsid w:val="00091CE2"/>
    <w:rsid w:val="00092AC9"/>
    <w:rsid w:val="00093D68"/>
    <w:rsid w:val="0009464A"/>
    <w:rsid w:val="000961A5"/>
    <w:rsid w:val="00096982"/>
    <w:rsid w:val="000A2DA7"/>
    <w:rsid w:val="000A52C5"/>
    <w:rsid w:val="000A5368"/>
    <w:rsid w:val="000A5FA0"/>
    <w:rsid w:val="000A63FB"/>
    <w:rsid w:val="000A7954"/>
    <w:rsid w:val="000B05D8"/>
    <w:rsid w:val="000B15CF"/>
    <w:rsid w:val="000B1FFF"/>
    <w:rsid w:val="000B3426"/>
    <w:rsid w:val="000B72B4"/>
    <w:rsid w:val="000B7E0C"/>
    <w:rsid w:val="000C00F2"/>
    <w:rsid w:val="000C11CD"/>
    <w:rsid w:val="000C17D1"/>
    <w:rsid w:val="000C1A09"/>
    <w:rsid w:val="000C2765"/>
    <w:rsid w:val="000C30F0"/>
    <w:rsid w:val="000C3211"/>
    <w:rsid w:val="000C33AC"/>
    <w:rsid w:val="000C3B88"/>
    <w:rsid w:val="000C5698"/>
    <w:rsid w:val="000C640D"/>
    <w:rsid w:val="000C666A"/>
    <w:rsid w:val="000C6AAB"/>
    <w:rsid w:val="000C7A2E"/>
    <w:rsid w:val="000D002E"/>
    <w:rsid w:val="000D0677"/>
    <w:rsid w:val="000D0B5E"/>
    <w:rsid w:val="000D1A31"/>
    <w:rsid w:val="000D3A96"/>
    <w:rsid w:val="000D62B7"/>
    <w:rsid w:val="000E00C6"/>
    <w:rsid w:val="000E1A96"/>
    <w:rsid w:val="000E1EC9"/>
    <w:rsid w:val="000E4107"/>
    <w:rsid w:val="000E4431"/>
    <w:rsid w:val="000E72DC"/>
    <w:rsid w:val="000E7EE6"/>
    <w:rsid w:val="000F05D3"/>
    <w:rsid w:val="000F0DF8"/>
    <w:rsid w:val="000F1DEE"/>
    <w:rsid w:val="000F23E6"/>
    <w:rsid w:val="000F2E48"/>
    <w:rsid w:val="000F6D7B"/>
    <w:rsid w:val="000F70CC"/>
    <w:rsid w:val="000F791A"/>
    <w:rsid w:val="0010053D"/>
    <w:rsid w:val="00100695"/>
    <w:rsid w:val="00100FC2"/>
    <w:rsid w:val="00101322"/>
    <w:rsid w:val="001019F9"/>
    <w:rsid w:val="00101E43"/>
    <w:rsid w:val="001029EA"/>
    <w:rsid w:val="00103D78"/>
    <w:rsid w:val="00104802"/>
    <w:rsid w:val="00104D3F"/>
    <w:rsid w:val="00104E6A"/>
    <w:rsid w:val="00105114"/>
    <w:rsid w:val="0010551B"/>
    <w:rsid w:val="0010592C"/>
    <w:rsid w:val="00107210"/>
    <w:rsid w:val="0011150C"/>
    <w:rsid w:val="0011207B"/>
    <w:rsid w:val="00113BA6"/>
    <w:rsid w:val="001141B3"/>
    <w:rsid w:val="0011421A"/>
    <w:rsid w:val="00115955"/>
    <w:rsid w:val="00116690"/>
    <w:rsid w:val="00117F1C"/>
    <w:rsid w:val="0012046A"/>
    <w:rsid w:val="0012051A"/>
    <w:rsid w:val="00120B13"/>
    <w:rsid w:val="00121CB1"/>
    <w:rsid w:val="00122A48"/>
    <w:rsid w:val="00123722"/>
    <w:rsid w:val="001246D3"/>
    <w:rsid w:val="001253E2"/>
    <w:rsid w:val="00127832"/>
    <w:rsid w:val="0013061B"/>
    <w:rsid w:val="00130AF5"/>
    <w:rsid w:val="00132704"/>
    <w:rsid w:val="001329AC"/>
    <w:rsid w:val="00132F95"/>
    <w:rsid w:val="00132FA7"/>
    <w:rsid w:val="0013539A"/>
    <w:rsid w:val="001358FD"/>
    <w:rsid w:val="00135DFB"/>
    <w:rsid w:val="001368A7"/>
    <w:rsid w:val="0014025C"/>
    <w:rsid w:val="0014050B"/>
    <w:rsid w:val="001407D3"/>
    <w:rsid w:val="001407E8"/>
    <w:rsid w:val="00140A18"/>
    <w:rsid w:val="001410DB"/>
    <w:rsid w:val="00142640"/>
    <w:rsid w:val="001435DF"/>
    <w:rsid w:val="00144EF4"/>
    <w:rsid w:val="00145189"/>
    <w:rsid w:val="00145587"/>
    <w:rsid w:val="00146EDA"/>
    <w:rsid w:val="001472C9"/>
    <w:rsid w:val="00147FF3"/>
    <w:rsid w:val="00152334"/>
    <w:rsid w:val="001534A0"/>
    <w:rsid w:val="00154741"/>
    <w:rsid w:val="0015592E"/>
    <w:rsid w:val="00155FB4"/>
    <w:rsid w:val="00157078"/>
    <w:rsid w:val="00157CAA"/>
    <w:rsid w:val="0016015B"/>
    <w:rsid w:val="00160A23"/>
    <w:rsid w:val="001619C8"/>
    <w:rsid w:val="00162B21"/>
    <w:rsid w:val="00163D61"/>
    <w:rsid w:val="0016423F"/>
    <w:rsid w:val="00164426"/>
    <w:rsid w:val="00165438"/>
    <w:rsid w:val="0016589C"/>
    <w:rsid w:val="001661F8"/>
    <w:rsid w:val="00166971"/>
    <w:rsid w:val="00166999"/>
    <w:rsid w:val="00167F68"/>
    <w:rsid w:val="00170A0D"/>
    <w:rsid w:val="001730AB"/>
    <w:rsid w:val="00174DEF"/>
    <w:rsid w:val="00175491"/>
    <w:rsid w:val="00175F2D"/>
    <w:rsid w:val="00177240"/>
    <w:rsid w:val="00177F04"/>
    <w:rsid w:val="00180601"/>
    <w:rsid w:val="00180C15"/>
    <w:rsid w:val="001821D5"/>
    <w:rsid w:val="00183787"/>
    <w:rsid w:val="00184799"/>
    <w:rsid w:val="00190BDB"/>
    <w:rsid w:val="00190EFE"/>
    <w:rsid w:val="00192AD6"/>
    <w:rsid w:val="001935B5"/>
    <w:rsid w:val="001953D9"/>
    <w:rsid w:val="001955C4"/>
    <w:rsid w:val="00195DAB"/>
    <w:rsid w:val="001963C8"/>
    <w:rsid w:val="00196A5C"/>
    <w:rsid w:val="001972EC"/>
    <w:rsid w:val="00197D0C"/>
    <w:rsid w:val="001A06AE"/>
    <w:rsid w:val="001A095E"/>
    <w:rsid w:val="001A1512"/>
    <w:rsid w:val="001A21A8"/>
    <w:rsid w:val="001A340E"/>
    <w:rsid w:val="001A3427"/>
    <w:rsid w:val="001A3AD2"/>
    <w:rsid w:val="001A71D5"/>
    <w:rsid w:val="001B07B6"/>
    <w:rsid w:val="001B0892"/>
    <w:rsid w:val="001B4BFE"/>
    <w:rsid w:val="001B53C5"/>
    <w:rsid w:val="001B5978"/>
    <w:rsid w:val="001B6833"/>
    <w:rsid w:val="001B761C"/>
    <w:rsid w:val="001B77F0"/>
    <w:rsid w:val="001C05AD"/>
    <w:rsid w:val="001C19A9"/>
    <w:rsid w:val="001C2170"/>
    <w:rsid w:val="001C23CA"/>
    <w:rsid w:val="001C2792"/>
    <w:rsid w:val="001C3659"/>
    <w:rsid w:val="001C3B3C"/>
    <w:rsid w:val="001C40BD"/>
    <w:rsid w:val="001C67C9"/>
    <w:rsid w:val="001C7128"/>
    <w:rsid w:val="001D0A59"/>
    <w:rsid w:val="001D0C43"/>
    <w:rsid w:val="001D11E7"/>
    <w:rsid w:val="001D28EB"/>
    <w:rsid w:val="001D5063"/>
    <w:rsid w:val="001D5B1A"/>
    <w:rsid w:val="001D72D1"/>
    <w:rsid w:val="001E04A3"/>
    <w:rsid w:val="001E04A7"/>
    <w:rsid w:val="001E1768"/>
    <w:rsid w:val="001E1F78"/>
    <w:rsid w:val="001E2224"/>
    <w:rsid w:val="001E3A3D"/>
    <w:rsid w:val="001F07BB"/>
    <w:rsid w:val="001F14EE"/>
    <w:rsid w:val="001F281F"/>
    <w:rsid w:val="001F3212"/>
    <w:rsid w:val="001F3485"/>
    <w:rsid w:val="001F34FA"/>
    <w:rsid w:val="001F4084"/>
    <w:rsid w:val="001F44F8"/>
    <w:rsid w:val="001F67F9"/>
    <w:rsid w:val="001F683D"/>
    <w:rsid w:val="001F6F94"/>
    <w:rsid w:val="001F71EF"/>
    <w:rsid w:val="001F7327"/>
    <w:rsid w:val="001F7544"/>
    <w:rsid w:val="001F783F"/>
    <w:rsid w:val="001F7E96"/>
    <w:rsid w:val="00200570"/>
    <w:rsid w:val="0020108E"/>
    <w:rsid w:val="0020177A"/>
    <w:rsid w:val="00205A28"/>
    <w:rsid w:val="00207162"/>
    <w:rsid w:val="00210C61"/>
    <w:rsid w:val="002133B5"/>
    <w:rsid w:val="002138F0"/>
    <w:rsid w:val="002166E0"/>
    <w:rsid w:val="002239A4"/>
    <w:rsid w:val="00223CFC"/>
    <w:rsid w:val="00224BCB"/>
    <w:rsid w:val="00226380"/>
    <w:rsid w:val="00226C02"/>
    <w:rsid w:val="00227C2E"/>
    <w:rsid w:val="002310BD"/>
    <w:rsid w:val="00231668"/>
    <w:rsid w:val="002329EF"/>
    <w:rsid w:val="00232F69"/>
    <w:rsid w:val="0023513F"/>
    <w:rsid w:val="002356AE"/>
    <w:rsid w:val="00235839"/>
    <w:rsid w:val="00236ECD"/>
    <w:rsid w:val="00237B2E"/>
    <w:rsid w:val="0024052D"/>
    <w:rsid w:val="00242083"/>
    <w:rsid w:val="00243012"/>
    <w:rsid w:val="002435A3"/>
    <w:rsid w:val="0024387F"/>
    <w:rsid w:val="00243D01"/>
    <w:rsid w:val="00244498"/>
    <w:rsid w:val="002466B7"/>
    <w:rsid w:val="0024683E"/>
    <w:rsid w:val="002479E0"/>
    <w:rsid w:val="00247A78"/>
    <w:rsid w:val="00250B37"/>
    <w:rsid w:val="00250BF9"/>
    <w:rsid w:val="00250F84"/>
    <w:rsid w:val="00251F1A"/>
    <w:rsid w:val="0025287B"/>
    <w:rsid w:val="002531D9"/>
    <w:rsid w:val="00253DC9"/>
    <w:rsid w:val="00253FCB"/>
    <w:rsid w:val="002548CF"/>
    <w:rsid w:val="00254F17"/>
    <w:rsid w:val="002606D4"/>
    <w:rsid w:val="002609E0"/>
    <w:rsid w:val="00261C90"/>
    <w:rsid w:val="00261C9B"/>
    <w:rsid w:val="00262F54"/>
    <w:rsid w:val="002638FE"/>
    <w:rsid w:val="00264263"/>
    <w:rsid w:val="002645A9"/>
    <w:rsid w:val="002646F7"/>
    <w:rsid w:val="002651DF"/>
    <w:rsid w:val="00265D0A"/>
    <w:rsid w:val="00266247"/>
    <w:rsid w:val="0027059C"/>
    <w:rsid w:val="002715FF"/>
    <w:rsid w:val="002718A5"/>
    <w:rsid w:val="00271E02"/>
    <w:rsid w:val="00273748"/>
    <w:rsid w:val="00273941"/>
    <w:rsid w:val="00273A52"/>
    <w:rsid w:val="00275505"/>
    <w:rsid w:val="002756A1"/>
    <w:rsid w:val="0027574F"/>
    <w:rsid w:val="00280A5B"/>
    <w:rsid w:val="00282E38"/>
    <w:rsid w:val="0028386F"/>
    <w:rsid w:val="002853FE"/>
    <w:rsid w:val="0028556F"/>
    <w:rsid w:val="002855CB"/>
    <w:rsid w:val="002855F0"/>
    <w:rsid w:val="00286409"/>
    <w:rsid w:val="00290C83"/>
    <w:rsid w:val="0029192D"/>
    <w:rsid w:val="00291DC2"/>
    <w:rsid w:val="00291F9E"/>
    <w:rsid w:val="0029246F"/>
    <w:rsid w:val="002932F2"/>
    <w:rsid w:val="0029392D"/>
    <w:rsid w:val="00294C96"/>
    <w:rsid w:val="00295C26"/>
    <w:rsid w:val="0029684D"/>
    <w:rsid w:val="00296C52"/>
    <w:rsid w:val="002A0517"/>
    <w:rsid w:val="002A1668"/>
    <w:rsid w:val="002A24A3"/>
    <w:rsid w:val="002A2B99"/>
    <w:rsid w:val="002A3189"/>
    <w:rsid w:val="002A3518"/>
    <w:rsid w:val="002A572A"/>
    <w:rsid w:val="002A57D7"/>
    <w:rsid w:val="002A7308"/>
    <w:rsid w:val="002B0A1B"/>
    <w:rsid w:val="002B15AB"/>
    <w:rsid w:val="002B2CE6"/>
    <w:rsid w:val="002B2FE2"/>
    <w:rsid w:val="002B35A5"/>
    <w:rsid w:val="002B5C00"/>
    <w:rsid w:val="002B629A"/>
    <w:rsid w:val="002B6AF1"/>
    <w:rsid w:val="002C0F99"/>
    <w:rsid w:val="002C20FE"/>
    <w:rsid w:val="002C224D"/>
    <w:rsid w:val="002C2CFC"/>
    <w:rsid w:val="002C5400"/>
    <w:rsid w:val="002C55FE"/>
    <w:rsid w:val="002C593A"/>
    <w:rsid w:val="002C5C6C"/>
    <w:rsid w:val="002C6929"/>
    <w:rsid w:val="002C6AAB"/>
    <w:rsid w:val="002C6B76"/>
    <w:rsid w:val="002C75E6"/>
    <w:rsid w:val="002C7656"/>
    <w:rsid w:val="002C78D1"/>
    <w:rsid w:val="002D0CF1"/>
    <w:rsid w:val="002D1B51"/>
    <w:rsid w:val="002D2CD7"/>
    <w:rsid w:val="002D2DDA"/>
    <w:rsid w:val="002D4CE8"/>
    <w:rsid w:val="002D63BB"/>
    <w:rsid w:val="002D6772"/>
    <w:rsid w:val="002E074C"/>
    <w:rsid w:val="002E0D39"/>
    <w:rsid w:val="002E2140"/>
    <w:rsid w:val="002E2427"/>
    <w:rsid w:val="002E2BD9"/>
    <w:rsid w:val="002E2BF7"/>
    <w:rsid w:val="002E3D3B"/>
    <w:rsid w:val="002E4022"/>
    <w:rsid w:val="002E6508"/>
    <w:rsid w:val="002E6F21"/>
    <w:rsid w:val="002F1B45"/>
    <w:rsid w:val="002F209F"/>
    <w:rsid w:val="002F3319"/>
    <w:rsid w:val="002F6233"/>
    <w:rsid w:val="002F717E"/>
    <w:rsid w:val="00300C9E"/>
    <w:rsid w:val="00302B7C"/>
    <w:rsid w:val="00305828"/>
    <w:rsid w:val="00306ED1"/>
    <w:rsid w:val="0031142C"/>
    <w:rsid w:val="0031180A"/>
    <w:rsid w:val="003118AF"/>
    <w:rsid w:val="00313364"/>
    <w:rsid w:val="003136CF"/>
    <w:rsid w:val="00314A1C"/>
    <w:rsid w:val="00314EF1"/>
    <w:rsid w:val="00314F9A"/>
    <w:rsid w:val="003153B5"/>
    <w:rsid w:val="003153BA"/>
    <w:rsid w:val="0031541D"/>
    <w:rsid w:val="0031560F"/>
    <w:rsid w:val="003158A2"/>
    <w:rsid w:val="00316DAD"/>
    <w:rsid w:val="00316FB0"/>
    <w:rsid w:val="00317D43"/>
    <w:rsid w:val="00321B94"/>
    <w:rsid w:val="00323DBF"/>
    <w:rsid w:val="003257C9"/>
    <w:rsid w:val="003263E0"/>
    <w:rsid w:val="0033016B"/>
    <w:rsid w:val="00330352"/>
    <w:rsid w:val="00331F7D"/>
    <w:rsid w:val="00332B44"/>
    <w:rsid w:val="00333A6C"/>
    <w:rsid w:val="00335744"/>
    <w:rsid w:val="00336428"/>
    <w:rsid w:val="00336694"/>
    <w:rsid w:val="003366D0"/>
    <w:rsid w:val="003373FF"/>
    <w:rsid w:val="0033771D"/>
    <w:rsid w:val="00340BE2"/>
    <w:rsid w:val="003432E8"/>
    <w:rsid w:val="00343900"/>
    <w:rsid w:val="003446D7"/>
    <w:rsid w:val="0034511C"/>
    <w:rsid w:val="0034684C"/>
    <w:rsid w:val="00346C82"/>
    <w:rsid w:val="00346FC6"/>
    <w:rsid w:val="003473F1"/>
    <w:rsid w:val="00350E00"/>
    <w:rsid w:val="00352852"/>
    <w:rsid w:val="0035354B"/>
    <w:rsid w:val="0035608D"/>
    <w:rsid w:val="003564A9"/>
    <w:rsid w:val="00356AB0"/>
    <w:rsid w:val="00357311"/>
    <w:rsid w:val="00357378"/>
    <w:rsid w:val="0035797D"/>
    <w:rsid w:val="003600BC"/>
    <w:rsid w:val="003618F7"/>
    <w:rsid w:val="00363BAA"/>
    <w:rsid w:val="00363BC3"/>
    <w:rsid w:val="00364D84"/>
    <w:rsid w:val="0036572D"/>
    <w:rsid w:val="003667DE"/>
    <w:rsid w:val="003669F1"/>
    <w:rsid w:val="00366D18"/>
    <w:rsid w:val="00370335"/>
    <w:rsid w:val="00372D4A"/>
    <w:rsid w:val="003735F7"/>
    <w:rsid w:val="003736CD"/>
    <w:rsid w:val="00373D5A"/>
    <w:rsid w:val="00374C90"/>
    <w:rsid w:val="00375104"/>
    <w:rsid w:val="00375E6C"/>
    <w:rsid w:val="00376B5B"/>
    <w:rsid w:val="003800D8"/>
    <w:rsid w:val="00380A3F"/>
    <w:rsid w:val="00380A93"/>
    <w:rsid w:val="00381310"/>
    <w:rsid w:val="00381ED2"/>
    <w:rsid w:val="00384811"/>
    <w:rsid w:val="00384C05"/>
    <w:rsid w:val="00386A47"/>
    <w:rsid w:val="00390BE4"/>
    <w:rsid w:val="00393876"/>
    <w:rsid w:val="00393D30"/>
    <w:rsid w:val="00394792"/>
    <w:rsid w:val="003950EC"/>
    <w:rsid w:val="003975B0"/>
    <w:rsid w:val="003A0076"/>
    <w:rsid w:val="003A01B8"/>
    <w:rsid w:val="003A3E25"/>
    <w:rsid w:val="003A4314"/>
    <w:rsid w:val="003A4997"/>
    <w:rsid w:val="003A7168"/>
    <w:rsid w:val="003B21E9"/>
    <w:rsid w:val="003B2ADF"/>
    <w:rsid w:val="003B3D9C"/>
    <w:rsid w:val="003B596E"/>
    <w:rsid w:val="003B5DDA"/>
    <w:rsid w:val="003B72C3"/>
    <w:rsid w:val="003C01EB"/>
    <w:rsid w:val="003C1822"/>
    <w:rsid w:val="003C25ED"/>
    <w:rsid w:val="003C2A13"/>
    <w:rsid w:val="003C2FD5"/>
    <w:rsid w:val="003C45BC"/>
    <w:rsid w:val="003C4F44"/>
    <w:rsid w:val="003C6447"/>
    <w:rsid w:val="003C7D2C"/>
    <w:rsid w:val="003D03BC"/>
    <w:rsid w:val="003D0A34"/>
    <w:rsid w:val="003D362D"/>
    <w:rsid w:val="003D4AF9"/>
    <w:rsid w:val="003D6CEF"/>
    <w:rsid w:val="003D6D70"/>
    <w:rsid w:val="003E25A1"/>
    <w:rsid w:val="003E5B8A"/>
    <w:rsid w:val="003E6A5B"/>
    <w:rsid w:val="003F1A58"/>
    <w:rsid w:val="003F2A91"/>
    <w:rsid w:val="003F2BDD"/>
    <w:rsid w:val="003F300A"/>
    <w:rsid w:val="003F3C59"/>
    <w:rsid w:val="003F4ADD"/>
    <w:rsid w:val="003F4C88"/>
    <w:rsid w:val="003F4FEA"/>
    <w:rsid w:val="003F5950"/>
    <w:rsid w:val="003F6CD9"/>
    <w:rsid w:val="003F7BDF"/>
    <w:rsid w:val="00400164"/>
    <w:rsid w:val="004004D3"/>
    <w:rsid w:val="00400513"/>
    <w:rsid w:val="00401832"/>
    <w:rsid w:val="00401FC4"/>
    <w:rsid w:val="004021D5"/>
    <w:rsid w:val="00402D98"/>
    <w:rsid w:val="00403B59"/>
    <w:rsid w:val="00404275"/>
    <w:rsid w:val="004051D9"/>
    <w:rsid w:val="004068C2"/>
    <w:rsid w:val="00407378"/>
    <w:rsid w:val="00407FAA"/>
    <w:rsid w:val="00411A19"/>
    <w:rsid w:val="004120C7"/>
    <w:rsid w:val="004123F8"/>
    <w:rsid w:val="004129AD"/>
    <w:rsid w:val="00414044"/>
    <w:rsid w:val="0041485B"/>
    <w:rsid w:val="00414B98"/>
    <w:rsid w:val="004163B8"/>
    <w:rsid w:val="00417272"/>
    <w:rsid w:val="004200D3"/>
    <w:rsid w:val="0042265B"/>
    <w:rsid w:val="0042273B"/>
    <w:rsid w:val="00424804"/>
    <w:rsid w:val="00425441"/>
    <w:rsid w:val="00425530"/>
    <w:rsid w:val="00425E9C"/>
    <w:rsid w:val="00431505"/>
    <w:rsid w:val="00433440"/>
    <w:rsid w:val="00433650"/>
    <w:rsid w:val="00433ACA"/>
    <w:rsid w:val="004347B9"/>
    <w:rsid w:val="00435657"/>
    <w:rsid w:val="0043688E"/>
    <w:rsid w:val="00436B61"/>
    <w:rsid w:val="00437036"/>
    <w:rsid w:val="004371F1"/>
    <w:rsid w:val="004375C1"/>
    <w:rsid w:val="004376FA"/>
    <w:rsid w:val="00437E49"/>
    <w:rsid w:val="004425D0"/>
    <w:rsid w:val="0044267F"/>
    <w:rsid w:val="0044280D"/>
    <w:rsid w:val="004430E8"/>
    <w:rsid w:val="0044313C"/>
    <w:rsid w:val="0044353A"/>
    <w:rsid w:val="00446701"/>
    <w:rsid w:val="004468AC"/>
    <w:rsid w:val="004501FC"/>
    <w:rsid w:val="0045131A"/>
    <w:rsid w:val="00451D63"/>
    <w:rsid w:val="0045353D"/>
    <w:rsid w:val="0045577A"/>
    <w:rsid w:val="00455A9D"/>
    <w:rsid w:val="00456620"/>
    <w:rsid w:val="004569C1"/>
    <w:rsid w:val="004578C5"/>
    <w:rsid w:val="00457AB4"/>
    <w:rsid w:val="00460312"/>
    <w:rsid w:val="004607F3"/>
    <w:rsid w:val="0046128C"/>
    <w:rsid w:val="00461860"/>
    <w:rsid w:val="00466C09"/>
    <w:rsid w:val="004703C5"/>
    <w:rsid w:val="00470F9F"/>
    <w:rsid w:val="00471D2E"/>
    <w:rsid w:val="004721D7"/>
    <w:rsid w:val="00474217"/>
    <w:rsid w:val="004753B0"/>
    <w:rsid w:val="004755D2"/>
    <w:rsid w:val="00475819"/>
    <w:rsid w:val="00476D5A"/>
    <w:rsid w:val="00477441"/>
    <w:rsid w:val="004803F8"/>
    <w:rsid w:val="004811B2"/>
    <w:rsid w:val="00481B06"/>
    <w:rsid w:val="0048290D"/>
    <w:rsid w:val="00484261"/>
    <w:rsid w:val="00484F68"/>
    <w:rsid w:val="004853B5"/>
    <w:rsid w:val="00486977"/>
    <w:rsid w:val="00487861"/>
    <w:rsid w:val="004878A7"/>
    <w:rsid w:val="00491B98"/>
    <w:rsid w:val="00494148"/>
    <w:rsid w:val="00494BD8"/>
    <w:rsid w:val="004957CD"/>
    <w:rsid w:val="004957EA"/>
    <w:rsid w:val="00495A3E"/>
    <w:rsid w:val="00495E0E"/>
    <w:rsid w:val="00497A9C"/>
    <w:rsid w:val="004A125A"/>
    <w:rsid w:val="004A2F46"/>
    <w:rsid w:val="004A37B5"/>
    <w:rsid w:val="004A522C"/>
    <w:rsid w:val="004A5AB1"/>
    <w:rsid w:val="004A6802"/>
    <w:rsid w:val="004A7A1E"/>
    <w:rsid w:val="004B023C"/>
    <w:rsid w:val="004B09B5"/>
    <w:rsid w:val="004B0A81"/>
    <w:rsid w:val="004B0BB7"/>
    <w:rsid w:val="004B0BF7"/>
    <w:rsid w:val="004B27B8"/>
    <w:rsid w:val="004B2899"/>
    <w:rsid w:val="004B47C3"/>
    <w:rsid w:val="004B4CC5"/>
    <w:rsid w:val="004B5B01"/>
    <w:rsid w:val="004C0322"/>
    <w:rsid w:val="004C1830"/>
    <w:rsid w:val="004C261F"/>
    <w:rsid w:val="004C3C19"/>
    <w:rsid w:val="004C3EAA"/>
    <w:rsid w:val="004C42D1"/>
    <w:rsid w:val="004C4601"/>
    <w:rsid w:val="004C5436"/>
    <w:rsid w:val="004C61C9"/>
    <w:rsid w:val="004C6B00"/>
    <w:rsid w:val="004C6FF9"/>
    <w:rsid w:val="004D01E9"/>
    <w:rsid w:val="004D08CC"/>
    <w:rsid w:val="004D0F66"/>
    <w:rsid w:val="004D3B81"/>
    <w:rsid w:val="004D535F"/>
    <w:rsid w:val="004D6127"/>
    <w:rsid w:val="004D74D2"/>
    <w:rsid w:val="004E13A9"/>
    <w:rsid w:val="004E23FD"/>
    <w:rsid w:val="004E282E"/>
    <w:rsid w:val="004E329B"/>
    <w:rsid w:val="004E3700"/>
    <w:rsid w:val="004E3F0C"/>
    <w:rsid w:val="004E532B"/>
    <w:rsid w:val="004E5852"/>
    <w:rsid w:val="004E5C82"/>
    <w:rsid w:val="004E64A6"/>
    <w:rsid w:val="004E6D4D"/>
    <w:rsid w:val="004E722A"/>
    <w:rsid w:val="004E7BF4"/>
    <w:rsid w:val="004F0150"/>
    <w:rsid w:val="004F097A"/>
    <w:rsid w:val="004F320D"/>
    <w:rsid w:val="004F3276"/>
    <w:rsid w:val="004F431C"/>
    <w:rsid w:val="004F4A50"/>
    <w:rsid w:val="004F50D5"/>
    <w:rsid w:val="004F61F4"/>
    <w:rsid w:val="004F629B"/>
    <w:rsid w:val="004F64F0"/>
    <w:rsid w:val="004F69D1"/>
    <w:rsid w:val="004F72AD"/>
    <w:rsid w:val="004F761D"/>
    <w:rsid w:val="004F7BA6"/>
    <w:rsid w:val="005023FB"/>
    <w:rsid w:val="005036EE"/>
    <w:rsid w:val="00503802"/>
    <w:rsid w:val="00503972"/>
    <w:rsid w:val="00504AB6"/>
    <w:rsid w:val="00504AF7"/>
    <w:rsid w:val="00504E25"/>
    <w:rsid w:val="005052C5"/>
    <w:rsid w:val="0050540C"/>
    <w:rsid w:val="0050595C"/>
    <w:rsid w:val="0050688C"/>
    <w:rsid w:val="00507EB1"/>
    <w:rsid w:val="00510CAB"/>
    <w:rsid w:val="00510E45"/>
    <w:rsid w:val="00512350"/>
    <w:rsid w:val="00514A3E"/>
    <w:rsid w:val="00515D02"/>
    <w:rsid w:val="0051645B"/>
    <w:rsid w:val="005175C4"/>
    <w:rsid w:val="005200CB"/>
    <w:rsid w:val="0052026F"/>
    <w:rsid w:val="0052281F"/>
    <w:rsid w:val="00523371"/>
    <w:rsid w:val="005259A8"/>
    <w:rsid w:val="00531002"/>
    <w:rsid w:val="00533DD4"/>
    <w:rsid w:val="005344F4"/>
    <w:rsid w:val="00534931"/>
    <w:rsid w:val="005349C8"/>
    <w:rsid w:val="0053510B"/>
    <w:rsid w:val="00535121"/>
    <w:rsid w:val="005361D7"/>
    <w:rsid w:val="00537C1C"/>
    <w:rsid w:val="005404CE"/>
    <w:rsid w:val="005418C4"/>
    <w:rsid w:val="00541C27"/>
    <w:rsid w:val="005423B4"/>
    <w:rsid w:val="005443CC"/>
    <w:rsid w:val="0054557C"/>
    <w:rsid w:val="005475CA"/>
    <w:rsid w:val="005507AB"/>
    <w:rsid w:val="0055188E"/>
    <w:rsid w:val="00551F6D"/>
    <w:rsid w:val="00553A56"/>
    <w:rsid w:val="00555B94"/>
    <w:rsid w:val="00557215"/>
    <w:rsid w:val="00562CAE"/>
    <w:rsid w:val="00563FB6"/>
    <w:rsid w:val="00564743"/>
    <w:rsid w:val="005647B5"/>
    <w:rsid w:val="00565B07"/>
    <w:rsid w:val="005660E5"/>
    <w:rsid w:val="00566D68"/>
    <w:rsid w:val="00567741"/>
    <w:rsid w:val="00567BB7"/>
    <w:rsid w:val="00571098"/>
    <w:rsid w:val="00571B07"/>
    <w:rsid w:val="00571E1A"/>
    <w:rsid w:val="00575862"/>
    <w:rsid w:val="0057613E"/>
    <w:rsid w:val="0057616E"/>
    <w:rsid w:val="005776C0"/>
    <w:rsid w:val="0058136F"/>
    <w:rsid w:val="00581F6C"/>
    <w:rsid w:val="00582EFA"/>
    <w:rsid w:val="005831CE"/>
    <w:rsid w:val="00585AB7"/>
    <w:rsid w:val="0058631C"/>
    <w:rsid w:val="005870DA"/>
    <w:rsid w:val="00587898"/>
    <w:rsid w:val="005906D2"/>
    <w:rsid w:val="0059279B"/>
    <w:rsid w:val="005927AD"/>
    <w:rsid w:val="00592BD2"/>
    <w:rsid w:val="005938AD"/>
    <w:rsid w:val="00593A5D"/>
    <w:rsid w:val="00594B9E"/>
    <w:rsid w:val="00595745"/>
    <w:rsid w:val="005A05DC"/>
    <w:rsid w:val="005A14D5"/>
    <w:rsid w:val="005A1A49"/>
    <w:rsid w:val="005A1DE9"/>
    <w:rsid w:val="005A1E4A"/>
    <w:rsid w:val="005A42C2"/>
    <w:rsid w:val="005A43AC"/>
    <w:rsid w:val="005A48F0"/>
    <w:rsid w:val="005A4D5D"/>
    <w:rsid w:val="005A7104"/>
    <w:rsid w:val="005B020B"/>
    <w:rsid w:val="005B07BA"/>
    <w:rsid w:val="005B27FC"/>
    <w:rsid w:val="005B4453"/>
    <w:rsid w:val="005B4B84"/>
    <w:rsid w:val="005B5BA4"/>
    <w:rsid w:val="005B6139"/>
    <w:rsid w:val="005B69AE"/>
    <w:rsid w:val="005B6A8D"/>
    <w:rsid w:val="005C3970"/>
    <w:rsid w:val="005C49BA"/>
    <w:rsid w:val="005C49E0"/>
    <w:rsid w:val="005C513C"/>
    <w:rsid w:val="005C5B0B"/>
    <w:rsid w:val="005C682E"/>
    <w:rsid w:val="005D0A2C"/>
    <w:rsid w:val="005D1247"/>
    <w:rsid w:val="005D1B00"/>
    <w:rsid w:val="005D2462"/>
    <w:rsid w:val="005D2766"/>
    <w:rsid w:val="005D3172"/>
    <w:rsid w:val="005D385C"/>
    <w:rsid w:val="005D3D63"/>
    <w:rsid w:val="005D3F5D"/>
    <w:rsid w:val="005D519D"/>
    <w:rsid w:val="005D6C50"/>
    <w:rsid w:val="005E1FAF"/>
    <w:rsid w:val="005E30D3"/>
    <w:rsid w:val="005E373B"/>
    <w:rsid w:val="005E3C8D"/>
    <w:rsid w:val="005E4087"/>
    <w:rsid w:val="005E44CC"/>
    <w:rsid w:val="005E497B"/>
    <w:rsid w:val="005E4C32"/>
    <w:rsid w:val="005E5B67"/>
    <w:rsid w:val="005F067E"/>
    <w:rsid w:val="005F07CD"/>
    <w:rsid w:val="005F083F"/>
    <w:rsid w:val="005F1180"/>
    <w:rsid w:val="005F1B53"/>
    <w:rsid w:val="005F2747"/>
    <w:rsid w:val="005F4781"/>
    <w:rsid w:val="005F5615"/>
    <w:rsid w:val="005F5AC3"/>
    <w:rsid w:val="00600297"/>
    <w:rsid w:val="006018BD"/>
    <w:rsid w:val="006029EA"/>
    <w:rsid w:val="00603041"/>
    <w:rsid w:val="0060350B"/>
    <w:rsid w:val="006047A3"/>
    <w:rsid w:val="00605098"/>
    <w:rsid w:val="00605F54"/>
    <w:rsid w:val="006101DF"/>
    <w:rsid w:val="0061040C"/>
    <w:rsid w:val="0061108B"/>
    <w:rsid w:val="00611140"/>
    <w:rsid w:val="006138E9"/>
    <w:rsid w:val="00613A18"/>
    <w:rsid w:val="00613B12"/>
    <w:rsid w:val="00615CC9"/>
    <w:rsid w:val="00615F87"/>
    <w:rsid w:val="006161BC"/>
    <w:rsid w:val="006201E9"/>
    <w:rsid w:val="006204D0"/>
    <w:rsid w:val="006231E4"/>
    <w:rsid w:val="0062450A"/>
    <w:rsid w:val="00624B5A"/>
    <w:rsid w:val="00624FB0"/>
    <w:rsid w:val="006251AE"/>
    <w:rsid w:val="00626A2E"/>
    <w:rsid w:val="00626F2D"/>
    <w:rsid w:val="00626FFE"/>
    <w:rsid w:val="00627305"/>
    <w:rsid w:val="0062761F"/>
    <w:rsid w:val="0063176A"/>
    <w:rsid w:val="00632635"/>
    <w:rsid w:val="00635588"/>
    <w:rsid w:val="0063650F"/>
    <w:rsid w:val="00640DED"/>
    <w:rsid w:val="00643454"/>
    <w:rsid w:val="00643945"/>
    <w:rsid w:val="00644897"/>
    <w:rsid w:val="00647773"/>
    <w:rsid w:val="00647B3D"/>
    <w:rsid w:val="00652A6E"/>
    <w:rsid w:val="00652E90"/>
    <w:rsid w:val="00653737"/>
    <w:rsid w:val="006550F9"/>
    <w:rsid w:val="0065608C"/>
    <w:rsid w:val="00656345"/>
    <w:rsid w:val="006567B8"/>
    <w:rsid w:val="0065691B"/>
    <w:rsid w:val="00656BAF"/>
    <w:rsid w:val="00656EFE"/>
    <w:rsid w:val="00657320"/>
    <w:rsid w:val="00657AAB"/>
    <w:rsid w:val="0066076D"/>
    <w:rsid w:val="006612B7"/>
    <w:rsid w:val="00661927"/>
    <w:rsid w:val="0066342F"/>
    <w:rsid w:val="00663640"/>
    <w:rsid w:val="006642E2"/>
    <w:rsid w:val="006653CF"/>
    <w:rsid w:val="00667265"/>
    <w:rsid w:val="00667F91"/>
    <w:rsid w:val="00670361"/>
    <w:rsid w:val="0067098A"/>
    <w:rsid w:val="006709E5"/>
    <w:rsid w:val="006731EC"/>
    <w:rsid w:val="00673FCE"/>
    <w:rsid w:val="006744D9"/>
    <w:rsid w:val="006746A9"/>
    <w:rsid w:val="00675035"/>
    <w:rsid w:val="0067652F"/>
    <w:rsid w:val="0068062C"/>
    <w:rsid w:val="0068127F"/>
    <w:rsid w:val="0068217C"/>
    <w:rsid w:val="0068344D"/>
    <w:rsid w:val="00683E50"/>
    <w:rsid w:val="006859BC"/>
    <w:rsid w:val="00685B37"/>
    <w:rsid w:val="006861C7"/>
    <w:rsid w:val="00686464"/>
    <w:rsid w:val="00690281"/>
    <w:rsid w:val="0069142B"/>
    <w:rsid w:val="00692553"/>
    <w:rsid w:val="0069311B"/>
    <w:rsid w:val="00693848"/>
    <w:rsid w:val="006949D6"/>
    <w:rsid w:val="0069544F"/>
    <w:rsid w:val="00695D46"/>
    <w:rsid w:val="006A0580"/>
    <w:rsid w:val="006A094E"/>
    <w:rsid w:val="006A2923"/>
    <w:rsid w:val="006A4C92"/>
    <w:rsid w:val="006A5183"/>
    <w:rsid w:val="006A6AED"/>
    <w:rsid w:val="006B171A"/>
    <w:rsid w:val="006B1B1A"/>
    <w:rsid w:val="006B1B3A"/>
    <w:rsid w:val="006B20F4"/>
    <w:rsid w:val="006B218A"/>
    <w:rsid w:val="006B27CA"/>
    <w:rsid w:val="006B43DC"/>
    <w:rsid w:val="006B4A52"/>
    <w:rsid w:val="006B536C"/>
    <w:rsid w:val="006B55F7"/>
    <w:rsid w:val="006C2510"/>
    <w:rsid w:val="006C3C3F"/>
    <w:rsid w:val="006C4998"/>
    <w:rsid w:val="006C6673"/>
    <w:rsid w:val="006C6840"/>
    <w:rsid w:val="006C6DF4"/>
    <w:rsid w:val="006C7136"/>
    <w:rsid w:val="006C7A20"/>
    <w:rsid w:val="006C7AA0"/>
    <w:rsid w:val="006C7C92"/>
    <w:rsid w:val="006D017F"/>
    <w:rsid w:val="006D045A"/>
    <w:rsid w:val="006D0605"/>
    <w:rsid w:val="006D10CA"/>
    <w:rsid w:val="006D2A89"/>
    <w:rsid w:val="006D4126"/>
    <w:rsid w:val="006D5764"/>
    <w:rsid w:val="006D58FA"/>
    <w:rsid w:val="006D6481"/>
    <w:rsid w:val="006D65BC"/>
    <w:rsid w:val="006D7F6E"/>
    <w:rsid w:val="006E0C6E"/>
    <w:rsid w:val="006E1135"/>
    <w:rsid w:val="006E137B"/>
    <w:rsid w:val="006E13D1"/>
    <w:rsid w:val="006E16BA"/>
    <w:rsid w:val="006E34A4"/>
    <w:rsid w:val="006E762C"/>
    <w:rsid w:val="006F0928"/>
    <w:rsid w:val="006F2503"/>
    <w:rsid w:val="006F2614"/>
    <w:rsid w:val="006F2665"/>
    <w:rsid w:val="006F26FA"/>
    <w:rsid w:val="006F2740"/>
    <w:rsid w:val="006F295D"/>
    <w:rsid w:val="006F2D17"/>
    <w:rsid w:val="006F4E33"/>
    <w:rsid w:val="006F50AB"/>
    <w:rsid w:val="006F5261"/>
    <w:rsid w:val="006F577B"/>
    <w:rsid w:val="006F5E99"/>
    <w:rsid w:val="00700518"/>
    <w:rsid w:val="00700D47"/>
    <w:rsid w:val="007010EA"/>
    <w:rsid w:val="007016D7"/>
    <w:rsid w:val="007016E5"/>
    <w:rsid w:val="00702216"/>
    <w:rsid w:val="00702415"/>
    <w:rsid w:val="00703763"/>
    <w:rsid w:val="00705830"/>
    <w:rsid w:val="00706DD1"/>
    <w:rsid w:val="00706E56"/>
    <w:rsid w:val="0070715B"/>
    <w:rsid w:val="007102B1"/>
    <w:rsid w:val="007103E0"/>
    <w:rsid w:val="0071090F"/>
    <w:rsid w:val="00710964"/>
    <w:rsid w:val="0071160C"/>
    <w:rsid w:val="00711646"/>
    <w:rsid w:val="00711774"/>
    <w:rsid w:val="007144DB"/>
    <w:rsid w:val="00714904"/>
    <w:rsid w:val="00714A27"/>
    <w:rsid w:val="00714EB4"/>
    <w:rsid w:val="00715207"/>
    <w:rsid w:val="00716178"/>
    <w:rsid w:val="00723616"/>
    <w:rsid w:val="0072399E"/>
    <w:rsid w:val="00723AC9"/>
    <w:rsid w:val="00723D4C"/>
    <w:rsid w:val="007243D4"/>
    <w:rsid w:val="00724694"/>
    <w:rsid w:val="00725481"/>
    <w:rsid w:val="007265A6"/>
    <w:rsid w:val="0073058F"/>
    <w:rsid w:val="0073129B"/>
    <w:rsid w:val="007312E4"/>
    <w:rsid w:val="00731757"/>
    <w:rsid w:val="00731AF9"/>
    <w:rsid w:val="007327B2"/>
    <w:rsid w:val="00732A3A"/>
    <w:rsid w:val="00732FF3"/>
    <w:rsid w:val="0073318D"/>
    <w:rsid w:val="007337E0"/>
    <w:rsid w:val="0073391E"/>
    <w:rsid w:val="007339D8"/>
    <w:rsid w:val="00734F24"/>
    <w:rsid w:val="00736C92"/>
    <w:rsid w:val="00742F69"/>
    <w:rsid w:val="00743991"/>
    <w:rsid w:val="00743CD7"/>
    <w:rsid w:val="007441BC"/>
    <w:rsid w:val="007471C2"/>
    <w:rsid w:val="00747E2A"/>
    <w:rsid w:val="00750F1B"/>
    <w:rsid w:val="007519F5"/>
    <w:rsid w:val="0075221F"/>
    <w:rsid w:val="007535D9"/>
    <w:rsid w:val="007538ED"/>
    <w:rsid w:val="00753F1F"/>
    <w:rsid w:val="00754257"/>
    <w:rsid w:val="0075466C"/>
    <w:rsid w:val="007554A1"/>
    <w:rsid w:val="00755A7A"/>
    <w:rsid w:val="00757D21"/>
    <w:rsid w:val="00761C17"/>
    <w:rsid w:val="00763980"/>
    <w:rsid w:val="007646C4"/>
    <w:rsid w:val="00765EE6"/>
    <w:rsid w:val="00766EAA"/>
    <w:rsid w:val="007707C2"/>
    <w:rsid w:val="00771AC7"/>
    <w:rsid w:val="00772CBC"/>
    <w:rsid w:val="00773CAB"/>
    <w:rsid w:val="00774FF6"/>
    <w:rsid w:val="00775D8D"/>
    <w:rsid w:val="00776248"/>
    <w:rsid w:val="00777A54"/>
    <w:rsid w:val="00777CF8"/>
    <w:rsid w:val="00777D37"/>
    <w:rsid w:val="00777D60"/>
    <w:rsid w:val="00782873"/>
    <w:rsid w:val="00783CC8"/>
    <w:rsid w:val="00783DEF"/>
    <w:rsid w:val="0078471D"/>
    <w:rsid w:val="00785BC0"/>
    <w:rsid w:val="00785ED8"/>
    <w:rsid w:val="00786D0F"/>
    <w:rsid w:val="00787EA6"/>
    <w:rsid w:val="00790DC3"/>
    <w:rsid w:val="00791625"/>
    <w:rsid w:val="0079213D"/>
    <w:rsid w:val="00793BB7"/>
    <w:rsid w:val="00794071"/>
    <w:rsid w:val="00794E9F"/>
    <w:rsid w:val="007A08C7"/>
    <w:rsid w:val="007A097E"/>
    <w:rsid w:val="007A14BE"/>
    <w:rsid w:val="007A2324"/>
    <w:rsid w:val="007A30AD"/>
    <w:rsid w:val="007A31E7"/>
    <w:rsid w:val="007A5AAF"/>
    <w:rsid w:val="007A7619"/>
    <w:rsid w:val="007A77B6"/>
    <w:rsid w:val="007B1C2C"/>
    <w:rsid w:val="007B2B6E"/>
    <w:rsid w:val="007B4CF1"/>
    <w:rsid w:val="007B6B5F"/>
    <w:rsid w:val="007B78F4"/>
    <w:rsid w:val="007C02B9"/>
    <w:rsid w:val="007C174F"/>
    <w:rsid w:val="007C2902"/>
    <w:rsid w:val="007C32C7"/>
    <w:rsid w:val="007C373C"/>
    <w:rsid w:val="007C3FD4"/>
    <w:rsid w:val="007C7215"/>
    <w:rsid w:val="007C7BFF"/>
    <w:rsid w:val="007D1A23"/>
    <w:rsid w:val="007D1EB3"/>
    <w:rsid w:val="007D3444"/>
    <w:rsid w:val="007D70CB"/>
    <w:rsid w:val="007D75B2"/>
    <w:rsid w:val="007E082E"/>
    <w:rsid w:val="007E0B2F"/>
    <w:rsid w:val="007E10F1"/>
    <w:rsid w:val="007E1227"/>
    <w:rsid w:val="007E1582"/>
    <w:rsid w:val="007E1F73"/>
    <w:rsid w:val="007E2C1D"/>
    <w:rsid w:val="007E2ED4"/>
    <w:rsid w:val="007E3903"/>
    <w:rsid w:val="007E3B6C"/>
    <w:rsid w:val="007E3BAD"/>
    <w:rsid w:val="007E3C8D"/>
    <w:rsid w:val="007E4B7B"/>
    <w:rsid w:val="007E5EFD"/>
    <w:rsid w:val="007E6E86"/>
    <w:rsid w:val="007E7F30"/>
    <w:rsid w:val="007F07B3"/>
    <w:rsid w:val="007F2814"/>
    <w:rsid w:val="007F3B7D"/>
    <w:rsid w:val="007F543E"/>
    <w:rsid w:val="007F5531"/>
    <w:rsid w:val="007F7E90"/>
    <w:rsid w:val="0080041D"/>
    <w:rsid w:val="0080041E"/>
    <w:rsid w:val="008010AC"/>
    <w:rsid w:val="00801416"/>
    <w:rsid w:val="00801583"/>
    <w:rsid w:val="008019DA"/>
    <w:rsid w:val="008022EE"/>
    <w:rsid w:val="00802ABF"/>
    <w:rsid w:val="00802E53"/>
    <w:rsid w:val="00803984"/>
    <w:rsid w:val="008045AD"/>
    <w:rsid w:val="00807155"/>
    <w:rsid w:val="00811128"/>
    <w:rsid w:val="008121A7"/>
    <w:rsid w:val="0081232D"/>
    <w:rsid w:val="0081272D"/>
    <w:rsid w:val="008131FB"/>
    <w:rsid w:val="0081633E"/>
    <w:rsid w:val="00816900"/>
    <w:rsid w:val="00816D38"/>
    <w:rsid w:val="00816FBC"/>
    <w:rsid w:val="0081703B"/>
    <w:rsid w:val="00817341"/>
    <w:rsid w:val="0081744F"/>
    <w:rsid w:val="00817523"/>
    <w:rsid w:val="0081755F"/>
    <w:rsid w:val="00820209"/>
    <w:rsid w:val="00821442"/>
    <w:rsid w:val="00821FC2"/>
    <w:rsid w:val="00823918"/>
    <w:rsid w:val="0082497A"/>
    <w:rsid w:val="0082502F"/>
    <w:rsid w:val="0082503C"/>
    <w:rsid w:val="0082516E"/>
    <w:rsid w:val="008258BD"/>
    <w:rsid w:val="0082612D"/>
    <w:rsid w:val="00826275"/>
    <w:rsid w:val="00826B41"/>
    <w:rsid w:val="00830A39"/>
    <w:rsid w:val="00832393"/>
    <w:rsid w:val="0083257F"/>
    <w:rsid w:val="00832ACA"/>
    <w:rsid w:val="00833377"/>
    <w:rsid w:val="008335CF"/>
    <w:rsid w:val="00836D68"/>
    <w:rsid w:val="008411EA"/>
    <w:rsid w:val="0084372B"/>
    <w:rsid w:val="00843CA5"/>
    <w:rsid w:val="00844F27"/>
    <w:rsid w:val="008459F9"/>
    <w:rsid w:val="00845B84"/>
    <w:rsid w:val="0084707C"/>
    <w:rsid w:val="00847203"/>
    <w:rsid w:val="0084735F"/>
    <w:rsid w:val="0084764A"/>
    <w:rsid w:val="00847A14"/>
    <w:rsid w:val="00850452"/>
    <w:rsid w:val="008509D1"/>
    <w:rsid w:val="0085168B"/>
    <w:rsid w:val="0085201F"/>
    <w:rsid w:val="00852030"/>
    <w:rsid w:val="0085255C"/>
    <w:rsid w:val="008529B2"/>
    <w:rsid w:val="00852E57"/>
    <w:rsid w:val="00852FB6"/>
    <w:rsid w:val="00856615"/>
    <w:rsid w:val="00860C54"/>
    <w:rsid w:val="00862810"/>
    <w:rsid w:val="00862E70"/>
    <w:rsid w:val="0086326F"/>
    <w:rsid w:val="008644FD"/>
    <w:rsid w:val="00864500"/>
    <w:rsid w:val="00864B71"/>
    <w:rsid w:val="00865BAB"/>
    <w:rsid w:val="00865C7F"/>
    <w:rsid w:val="00866CF1"/>
    <w:rsid w:val="00866E20"/>
    <w:rsid w:val="008672C9"/>
    <w:rsid w:val="00867AA8"/>
    <w:rsid w:val="00870237"/>
    <w:rsid w:val="0087064A"/>
    <w:rsid w:val="0087241C"/>
    <w:rsid w:val="00873C33"/>
    <w:rsid w:val="00873E81"/>
    <w:rsid w:val="00874607"/>
    <w:rsid w:val="00874DA9"/>
    <w:rsid w:val="00875049"/>
    <w:rsid w:val="00875930"/>
    <w:rsid w:val="00875F2D"/>
    <w:rsid w:val="00877FAB"/>
    <w:rsid w:val="008803FD"/>
    <w:rsid w:val="0088243E"/>
    <w:rsid w:val="00882686"/>
    <w:rsid w:val="00883F41"/>
    <w:rsid w:val="008845CF"/>
    <w:rsid w:val="00884912"/>
    <w:rsid w:val="00885F71"/>
    <w:rsid w:val="008861C2"/>
    <w:rsid w:val="00886DE6"/>
    <w:rsid w:val="00886DEF"/>
    <w:rsid w:val="00887673"/>
    <w:rsid w:val="00887B10"/>
    <w:rsid w:val="00887EA0"/>
    <w:rsid w:val="008902E3"/>
    <w:rsid w:val="00890C85"/>
    <w:rsid w:val="0089264E"/>
    <w:rsid w:val="00892992"/>
    <w:rsid w:val="008940E6"/>
    <w:rsid w:val="00896887"/>
    <w:rsid w:val="00896B0E"/>
    <w:rsid w:val="0089767F"/>
    <w:rsid w:val="008A24F5"/>
    <w:rsid w:val="008A368F"/>
    <w:rsid w:val="008A5E2B"/>
    <w:rsid w:val="008A6293"/>
    <w:rsid w:val="008A6C12"/>
    <w:rsid w:val="008A6E73"/>
    <w:rsid w:val="008A7545"/>
    <w:rsid w:val="008A7F92"/>
    <w:rsid w:val="008B06F5"/>
    <w:rsid w:val="008B0E0A"/>
    <w:rsid w:val="008B0FCA"/>
    <w:rsid w:val="008B1179"/>
    <w:rsid w:val="008B2C27"/>
    <w:rsid w:val="008B3D12"/>
    <w:rsid w:val="008B43F0"/>
    <w:rsid w:val="008B4981"/>
    <w:rsid w:val="008B50A6"/>
    <w:rsid w:val="008B5423"/>
    <w:rsid w:val="008B5903"/>
    <w:rsid w:val="008B5AFB"/>
    <w:rsid w:val="008B5CF3"/>
    <w:rsid w:val="008B69E2"/>
    <w:rsid w:val="008B796A"/>
    <w:rsid w:val="008C02C2"/>
    <w:rsid w:val="008C1DED"/>
    <w:rsid w:val="008C2FC4"/>
    <w:rsid w:val="008C30AA"/>
    <w:rsid w:val="008C3EDE"/>
    <w:rsid w:val="008C4282"/>
    <w:rsid w:val="008C48CB"/>
    <w:rsid w:val="008C4C9A"/>
    <w:rsid w:val="008C4F2E"/>
    <w:rsid w:val="008C5414"/>
    <w:rsid w:val="008C5483"/>
    <w:rsid w:val="008C6786"/>
    <w:rsid w:val="008C7262"/>
    <w:rsid w:val="008C7CA9"/>
    <w:rsid w:val="008D0270"/>
    <w:rsid w:val="008D2247"/>
    <w:rsid w:val="008D4C7A"/>
    <w:rsid w:val="008D593C"/>
    <w:rsid w:val="008D5AB1"/>
    <w:rsid w:val="008D6B0C"/>
    <w:rsid w:val="008D7505"/>
    <w:rsid w:val="008D773E"/>
    <w:rsid w:val="008E0511"/>
    <w:rsid w:val="008E097B"/>
    <w:rsid w:val="008E318D"/>
    <w:rsid w:val="008E4F94"/>
    <w:rsid w:val="008E5D66"/>
    <w:rsid w:val="008F0C3C"/>
    <w:rsid w:val="008F10C9"/>
    <w:rsid w:val="008F153F"/>
    <w:rsid w:val="008F1875"/>
    <w:rsid w:val="008F20CB"/>
    <w:rsid w:val="008F261B"/>
    <w:rsid w:val="008F3E7E"/>
    <w:rsid w:val="008F3E92"/>
    <w:rsid w:val="008F49C0"/>
    <w:rsid w:val="008F570D"/>
    <w:rsid w:val="008F5A74"/>
    <w:rsid w:val="008F657A"/>
    <w:rsid w:val="008F77E1"/>
    <w:rsid w:val="009010D1"/>
    <w:rsid w:val="00901CB4"/>
    <w:rsid w:val="00902359"/>
    <w:rsid w:val="009029AA"/>
    <w:rsid w:val="00902F54"/>
    <w:rsid w:val="00907A11"/>
    <w:rsid w:val="00907D75"/>
    <w:rsid w:val="00907F71"/>
    <w:rsid w:val="00911C59"/>
    <w:rsid w:val="00911FA1"/>
    <w:rsid w:val="00913C96"/>
    <w:rsid w:val="009153E9"/>
    <w:rsid w:val="009160E6"/>
    <w:rsid w:val="00916B0C"/>
    <w:rsid w:val="009205D3"/>
    <w:rsid w:val="0092143B"/>
    <w:rsid w:val="00921441"/>
    <w:rsid w:val="00923B60"/>
    <w:rsid w:val="00924130"/>
    <w:rsid w:val="00925B4E"/>
    <w:rsid w:val="00926335"/>
    <w:rsid w:val="00927729"/>
    <w:rsid w:val="00931966"/>
    <w:rsid w:val="0093261A"/>
    <w:rsid w:val="00934B12"/>
    <w:rsid w:val="00935D2F"/>
    <w:rsid w:val="00936DB7"/>
    <w:rsid w:val="009374CF"/>
    <w:rsid w:val="00940203"/>
    <w:rsid w:val="00940B4C"/>
    <w:rsid w:val="00940D58"/>
    <w:rsid w:val="00941895"/>
    <w:rsid w:val="00943243"/>
    <w:rsid w:val="00943CB6"/>
    <w:rsid w:val="00943CD4"/>
    <w:rsid w:val="00950175"/>
    <w:rsid w:val="00950207"/>
    <w:rsid w:val="0095042D"/>
    <w:rsid w:val="0095218C"/>
    <w:rsid w:val="00952274"/>
    <w:rsid w:val="00952F7B"/>
    <w:rsid w:val="00953445"/>
    <w:rsid w:val="0095346D"/>
    <w:rsid w:val="009537CD"/>
    <w:rsid w:val="00953E14"/>
    <w:rsid w:val="00955D98"/>
    <w:rsid w:val="0095745B"/>
    <w:rsid w:val="00957A5A"/>
    <w:rsid w:val="00960284"/>
    <w:rsid w:val="00961231"/>
    <w:rsid w:val="00962434"/>
    <w:rsid w:val="009638A1"/>
    <w:rsid w:val="00967778"/>
    <w:rsid w:val="00967D32"/>
    <w:rsid w:val="00971390"/>
    <w:rsid w:val="009719A0"/>
    <w:rsid w:val="00971E01"/>
    <w:rsid w:val="00971E73"/>
    <w:rsid w:val="0097260E"/>
    <w:rsid w:val="00972DC6"/>
    <w:rsid w:val="009733EA"/>
    <w:rsid w:val="0097385D"/>
    <w:rsid w:val="00973F08"/>
    <w:rsid w:val="00974929"/>
    <w:rsid w:val="009750E3"/>
    <w:rsid w:val="00975D7D"/>
    <w:rsid w:val="00976F8C"/>
    <w:rsid w:val="00983CEA"/>
    <w:rsid w:val="00983F4F"/>
    <w:rsid w:val="00983FB2"/>
    <w:rsid w:val="00984892"/>
    <w:rsid w:val="00986081"/>
    <w:rsid w:val="00986163"/>
    <w:rsid w:val="00987202"/>
    <w:rsid w:val="00987B97"/>
    <w:rsid w:val="00990D9C"/>
    <w:rsid w:val="00993427"/>
    <w:rsid w:val="00994719"/>
    <w:rsid w:val="00997C6A"/>
    <w:rsid w:val="009A0C30"/>
    <w:rsid w:val="009A2981"/>
    <w:rsid w:val="009A37FC"/>
    <w:rsid w:val="009A3C26"/>
    <w:rsid w:val="009A3F84"/>
    <w:rsid w:val="009A460E"/>
    <w:rsid w:val="009A65C9"/>
    <w:rsid w:val="009A7E2A"/>
    <w:rsid w:val="009B04C7"/>
    <w:rsid w:val="009B0E32"/>
    <w:rsid w:val="009B37D6"/>
    <w:rsid w:val="009B4048"/>
    <w:rsid w:val="009B5456"/>
    <w:rsid w:val="009B58A1"/>
    <w:rsid w:val="009B7116"/>
    <w:rsid w:val="009C0AC0"/>
    <w:rsid w:val="009C0B29"/>
    <w:rsid w:val="009C0C50"/>
    <w:rsid w:val="009C0F77"/>
    <w:rsid w:val="009C3199"/>
    <w:rsid w:val="009C4730"/>
    <w:rsid w:val="009C6658"/>
    <w:rsid w:val="009C68C5"/>
    <w:rsid w:val="009C6ED2"/>
    <w:rsid w:val="009D0C55"/>
    <w:rsid w:val="009D18D1"/>
    <w:rsid w:val="009D1AA3"/>
    <w:rsid w:val="009D3224"/>
    <w:rsid w:val="009D3E8E"/>
    <w:rsid w:val="009D53FA"/>
    <w:rsid w:val="009D5852"/>
    <w:rsid w:val="009D5A72"/>
    <w:rsid w:val="009D6465"/>
    <w:rsid w:val="009D7C3E"/>
    <w:rsid w:val="009E0A01"/>
    <w:rsid w:val="009E2DE0"/>
    <w:rsid w:val="009E3A3F"/>
    <w:rsid w:val="009E69C4"/>
    <w:rsid w:val="009F05F0"/>
    <w:rsid w:val="009F1F2B"/>
    <w:rsid w:val="009F34DB"/>
    <w:rsid w:val="009F42A1"/>
    <w:rsid w:val="009F4555"/>
    <w:rsid w:val="009F71F4"/>
    <w:rsid w:val="00A007D1"/>
    <w:rsid w:val="00A00815"/>
    <w:rsid w:val="00A010D2"/>
    <w:rsid w:val="00A02260"/>
    <w:rsid w:val="00A02703"/>
    <w:rsid w:val="00A02FDF"/>
    <w:rsid w:val="00A0359A"/>
    <w:rsid w:val="00A03980"/>
    <w:rsid w:val="00A0603E"/>
    <w:rsid w:val="00A066C7"/>
    <w:rsid w:val="00A10634"/>
    <w:rsid w:val="00A108D0"/>
    <w:rsid w:val="00A118BB"/>
    <w:rsid w:val="00A11D29"/>
    <w:rsid w:val="00A123AF"/>
    <w:rsid w:val="00A13A09"/>
    <w:rsid w:val="00A15996"/>
    <w:rsid w:val="00A25E6B"/>
    <w:rsid w:val="00A264F0"/>
    <w:rsid w:val="00A267EB"/>
    <w:rsid w:val="00A27632"/>
    <w:rsid w:val="00A30062"/>
    <w:rsid w:val="00A3115A"/>
    <w:rsid w:val="00A31C5A"/>
    <w:rsid w:val="00A32563"/>
    <w:rsid w:val="00A32B6A"/>
    <w:rsid w:val="00A32C18"/>
    <w:rsid w:val="00A340F2"/>
    <w:rsid w:val="00A34BF6"/>
    <w:rsid w:val="00A35342"/>
    <w:rsid w:val="00A35E7C"/>
    <w:rsid w:val="00A36A44"/>
    <w:rsid w:val="00A36B5F"/>
    <w:rsid w:val="00A41B2B"/>
    <w:rsid w:val="00A42196"/>
    <w:rsid w:val="00A453BE"/>
    <w:rsid w:val="00A47AA7"/>
    <w:rsid w:val="00A50996"/>
    <w:rsid w:val="00A50B4F"/>
    <w:rsid w:val="00A50D7A"/>
    <w:rsid w:val="00A51227"/>
    <w:rsid w:val="00A5176C"/>
    <w:rsid w:val="00A52275"/>
    <w:rsid w:val="00A52B4B"/>
    <w:rsid w:val="00A53EEF"/>
    <w:rsid w:val="00A55A07"/>
    <w:rsid w:val="00A568EE"/>
    <w:rsid w:val="00A56B36"/>
    <w:rsid w:val="00A5735F"/>
    <w:rsid w:val="00A620E7"/>
    <w:rsid w:val="00A6222D"/>
    <w:rsid w:val="00A63482"/>
    <w:rsid w:val="00A634B2"/>
    <w:rsid w:val="00A63A23"/>
    <w:rsid w:val="00A64C5A"/>
    <w:rsid w:val="00A6583D"/>
    <w:rsid w:val="00A708B7"/>
    <w:rsid w:val="00A71708"/>
    <w:rsid w:val="00A72C53"/>
    <w:rsid w:val="00A73839"/>
    <w:rsid w:val="00A73CEF"/>
    <w:rsid w:val="00A73D38"/>
    <w:rsid w:val="00A741EB"/>
    <w:rsid w:val="00A74CBE"/>
    <w:rsid w:val="00A74FE3"/>
    <w:rsid w:val="00A75403"/>
    <w:rsid w:val="00A770A3"/>
    <w:rsid w:val="00A77A72"/>
    <w:rsid w:val="00A80563"/>
    <w:rsid w:val="00A81A2A"/>
    <w:rsid w:val="00A82062"/>
    <w:rsid w:val="00A82F06"/>
    <w:rsid w:val="00A8307E"/>
    <w:rsid w:val="00A83AE2"/>
    <w:rsid w:val="00A84A14"/>
    <w:rsid w:val="00A8546C"/>
    <w:rsid w:val="00A85667"/>
    <w:rsid w:val="00A862EC"/>
    <w:rsid w:val="00A908FA"/>
    <w:rsid w:val="00A92502"/>
    <w:rsid w:val="00A927BB"/>
    <w:rsid w:val="00A9296E"/>
    <w:rsid w:val="00A94854"/>
    <w:rsid w:val="00A94E9B"/>
    <w:rsid w:val="00A95737"/>
    <w:rsid w:val="00A95910"/>
    <w:rsid w:val="00A97914"/>
    <w:rsid w:val="00AA0245"/>
    <w:rsid w:val="00AA1E84"/>
    <w:rsid w:val="00AA2121"/>
    <w:rsid w:val="00AA4DD2"/>
    <w:rsid w:val="00AA602D"/>
    <w:rsid w:val="00AA6655"/>
    <w:rsid w:val="00AA739D"/>
    <w:rsid w:val="00AB0809"/>
    <w:rsid w:val="00AB1534"/>
    <w:rsid w:val="00AB254E"/>
    <w:rsid w:val="00AB3266"/>
    <w:rsid w:val="00AB594A"/>
    <w:rsid w:val="00AB5B13"/>
    <w:rsid w:val="00AB6DCD"/>
    <w:rsid w:val="00AC0A84"/>
    <w:rsid w:val="00AC134C"/>
    <w:rsid w:val="00AC175E"/>
    <w:rsid w:val="00AC2211"/>
    <w:rsid w:val="00AC2C79"/>
    <w:rsid w:val="00AC353E"/>
    <w:rsid w:val="00AC451E"/>
    <w:rsid w:val="00AC4D12"/>
    <w:rsid w:val="00AC523B"/>
    <w:rsid w:val="00AC5491"/>
    <w:rsid w:val="00AC6676"/>
    <w:rsid w:val="00AC6764"/>
    <w:rsid w:val="00AC6B71"/>
    <w:rsid w:val="00AC7FCF"/>
    <w:rsid w:val="00AD32EA"/>
    <w:rsid w:val="00AD4AFA"/>
    <w:rsid w:val="00AD7588"/>
    <w:rsid w:val="00AD79F6"/>
    <w:rsid w:val="00AE050D"/>
    <w:rsid w:val="00AE063A"/>
    <w:rsid w:val="00AE065B"/>
    <w:rsid w:val="00AE0ABB"/>
    <w:rsid w:val="00AE1E8C"/>
    <w:rsid w:val="00AE2137"/>
    <w:rsid w:val="00AE2B5C"/>
    <w:rsid w:val="00AE30DA"/>
    <w:rsid w:val="00AE3851"/>
    <w:rsid w:val="00AE3A33"/>
    <w:rsid w:val="00AE42C9"/>
    <w:rsid w:val="00AE479E"/>
    <w:rsid w:val="00AE4BE4"/>
    <w:rsid w:val="00AE4F20"/>
    <w:rsid w:val="00AE50DE"/>
    <w:rsid w:val="00AE775F"/>
    <w:rsid w:val="00AF0EB9"/>
    <w:rsid w:val="00AF3C30"/>
    <w:rsid w:val="00AF4004"/>
    <w:rsid w:val="00AF5ECC"/>
    <w:rsid w:val="00AF7CDA"/>
    <w:rsid w:val="00B00E3B"/>
    <w:rsid w:val="00B03D1A"/>
    <w:rsid w:val="00B05E9B"/>
    <w:rsid w:val="00B07C28"/>
    <w:rsid w:val="00B07CAE"/>
    <w:rsid w:val="00B13295"/>
    <w:rsid w:val="00B13475"/>
    <w:rsid w:val="00B13670"/>
    <w:rsid w:val="00B13E19"/>
    <w:rsid w:val="00B143A9"/>
    <w:rsid w:val="00B15E29"/>
    <w:rsid w:val="00B15E3A"/>
    <w:rsid w:val="00B15E71"/>
    <w:rsid w:val="00B16667"/>
    <w:rsid w:val="00B20B40"/>
    <w:rsid w:val="00B2110C"/>
    <w:rsid w:val="00B223BB"/>
    <w:rsid w:val="00B22465"/>
    <w:rsid w:val="00B27C69"/>
    <w:rsid w:val="00B309D0"/>
    <w:rsid w:val="00B3165F"/>
    <w:rsid w:val="00B31E21"/>
    <w:rsid w:val="00B32B42"/>
    <w:rsid w:val="00B3400B"/>
    <w:rsid w:val="00B35276"/>
    <w:rsid w:val="00B35F78"/>
    <w:rsid w:val="00B3780D"/>
    <w:rsid w:val="00B40898"/>
    <w:rsid w:val="00B41152"/>
    <w:rsid w:val="00B41219"/>
    <w:rsid w:val="00B41A1E"/>
    <w:rsid w:val="00B43127"/>
    <w:rsid w:val="00B43384"/>
    <w:rsid w:val="00B43B04"/>
    <w:rsid w:val="00B45362"/>
    <w:rsid w:val="00B45DD3"/>
    <w:rsid w:val="00B4633E"/>
    <w:rsid w:val="00B470C8"/>
    <w:rsid w:val="00B47588"/>
    <w:rsid w:val="00B47909"/>
    <w:rsid w:val="00B5217B"/>
    <w:rsid w:val="00B52265"/>
    <w:rsid w:val="00B531B2"/>
    <w:rsid w:val="00B542FE"/>
    <w:rsid w:val="00B55E16"/>
    <w:rsid w:val="00B56DF8"/>
    <w:rsid w:val="00B60C6A"/>
    <w:rsid w:val="00B60DAC"/>
    <w:rsid w:val="00B612B4"/>
    <w:rsid w:val="00B61317"/>
    <w:rsid w:val="00B616DB"/>
    <w:rsid w:val="00B626E2"/>
    <w:rsid w:val="00B627FF"/>
    <w:rsid w:val="00B65E57"/>
    <w:rsid w:val="00B66AE3"/>
    <w:rsid w:val="00B67520"/>
    <w:rsid w:val="00B7050F"/>
    <w:rsid w:val="00B7148D"/>
    <w:rsid w:val="00B71807"/>
    <w:rsid w:val="00B72820"/>
    <w:rsid w:val="00B72CC6"/>
    <w:rsid w:val="00B73FAA"/>
    <w:rsid w:val="00B74098"/>
    <w:rsid w:val="00B740EB"/>
    <w:rsid w:val="00B75083"/>
    <w:rsid w:val="00B769EF"/>
    <w:rsid w:val="00B77DF9"/>
    <w:rsid w:val="00B808F3"/>
    <w:rsid w:val="00B80FA8"/>
    <w:rsid w:val="00B812EA"/>
    <w:rsid w:val="00B823D8"/>
    <w:rsid w:val="00B83631"/>
    <w:rsid w:val="00B84015"/>
    <w:rsid w:val="00B843A0"/>
    <w:rsid w:val="00B84557"/>
    <w:rsid w:val="00B845F4"/>
    <w:rsid w:val="00B8614D"/>
    <w:rsid w:val="00B8695C"/>
    <w:rsid w:val="00B87A68"/>
    <w:rsid w:val="00B909A9"/>
    <w:rsid w:val="00B90B3D"/>
    <w:rsid w:val="00B9153B"/>
    <w:rsid w:val="00B91E11"/>
    <w:rsid w:val="00B92365"/>
    <w:rsid w:val="00B93733"/>
    <w:rsid w:val="00B94C0A"/>
    <w:rsid w:val="00B97FBC"/>
    <w:rsid w:val="00BA1F67"/>
    <w:rsid w:val="00BA42B4"/>
    <w:rsid w:val="00BA4901"/>
    <w:rsid w:val="00BA5A83"/>
    <w:rsid w:val="00BA7D0D"/>
    <w:rsid w:val="00BA7EB2"/>
    <w:rsid w:val="00BB04E4"/>
    <w:rsid w:val="00BB066B"/>
    <w:rsid w:val="00BB06AF"/>
    <w:rsid w:val="00BB0FB4"/>
    <w:rsid w:val="00BB1499"/>
    <w:rsid w:val="00BB2781"/>
    <w:rsid w:val="00BB317F"/>
    <w:rsid w:val="00BB486C"/>
    <w:rsid w:val="00BB5323"/>
    <w:rsid w:val="00BC04E6"/>
    <w:rsid w:val="00BC0898"/>
    <w:rsid w:val="00BC0959"/>
    <w:rsid w:val="00BC09B2"/>
    <w:rsid w:val="00BC0CFD"/>
    <w:rsid w:val="00BC1B9C"/>
    <w:rsid w:val="00BC1BD8"/>
    <w:rsid w:val="00BC28EB"/>
    <w:rsid w:val="00BC5276"/>
    <w:rsid w:val="00BC61C8"/>
    <w:rsid w:val="00BC676B"/>
    <w:rsid w:val="00BC690D"/>
    <w:rsid w:val="00BD027D"/>
    <w:rsid w:val="00BD0699"/>
    <w:rsid w:val="00BD07C0"/>
    <w:rsid w:val="00BD0D0D"/>
    <w:rsid w:val="00BD23DD"/>
    <w:rsid w:val="00BD2CE3"/>
    <w:rsid w:val="00BD3231"/>
    <w:rsid w:val="00BD35FD"/>
    <w:rsid w:val="00BD4297"/>
    <w:rsid w:val="00BD578E"/>
    <w:rsid w:val="00BD649C"/>
    <w:rsid w:val="00BE00CE"/>
    <w:rsid w:val="00BE1A89"/>
    <w:rsid w:val="00BE1FA0"/>
    <w:rsid w:val="00BE24E3"/>
    <w:rsid w:val="00BE2799"/>
    <w:rsid w:val="00BE2CC1"/>
    <w:rsid w:val="00BE3281"/>
    <w:rsid w:val="00BE408E"/>
    <w:rsid w:val="00BE40D0"/>
    <w:rsid w:val="00BE410A"/>
    <w:rsid w:val="00BE4715"/>
    <w:rsid w:val="00BE569E"/>
    <w:rsid w:val="00BE6F2A"/>
    <w:rsid w:val="00BE7D8A"/>
    <w:rsid w:val="00BF0222"/>
    <w:rsid w:val="00BF04D3"/>
    <w:rsid w:val="00BF1B14"/>
    <w:rsid w:val="00BF1B39"/>
    <w:rsid w:val="00BF21C6"/>
    <w:rsid w:val="00BF2237"/>
    <w:rsid w:val="00BF24CD"/>
    <w:rsid w:val="00BF3601"/>
    <w:rsid w:val="00BF5CC0"/>
    <w:rsid w:val="00BF689A"/>
    <w:rsid w:val="00BF6DC5"/>
    <w:rsid w:val="00BF73C2"/>
    <w:rsid w:val="00C0196F"/>
    <w:rsid w:val="00C02BD3"/>
    <w:rsid w:val="00C032EA"/>
    <w:rsid w:val="00C04BAA"/>
    <w:rsid w:val="00C04CFD"/>
    <w:rsid w:val="00C0603A"/>
    <w:rsid w:val="00C06A4C"/>
    <w:rsid w:val="00C07233"/>
    <w:rsid w:val="00C078A1"/>
    <w:rsid w:val="00C100E0"/>
    <w:rsid w:val="00C106C2"/>
    <w:rsid w:val="00C110E6"/>
    <w:rsid w:val="00C13355"/>
    <w:rsid w:val="00C1584C"/>
    <w:rsid w:val="00C1647F"/>
    <w:rsid w:val="00C166AB"/>
    <w:rsid w:val="00C21CA2"/>
    <w:rsid w:val="00C24BE3"/>
    <w:rsid w:val="00C26A1A"/>
    <w:rsid w:val="00C30EFC"/>
    <w:rsid w:val="00C31639"/>
    <w:rsid w:val="00C3243B"/>
    <w:rsid w:val="00C33B59"/>
    <w:rsid w:val="00C3463B"/>
    <w:rsid w:val="00C34843"/>
    <w:rsid w:val="00C369FE"/>
    <w:rsid w:val="00C40602"/>
    <w:rsid w:val="00C413B1"/>
    <w:rsid w:val="00C41B7F"/>
    <w:rsid w:val="00C41EF1"/>
    <w:rsid w:val="00C433B9"/>
    <w:rsid w:val="00C434DB"/>
    <w:rsid w:val="00C44728"/>
    <w:rsid w:val="00C44A4E"/>
    <w:rsid w:val="00C45D62"/>
    <w:rsid w:val="00C46694"/>
    <w:rsid w:val="00C473F7"/>
    <w:rsid w:val="00C506CA"/>
    <w:rsid w:val="00C51D8D"/>
    <w:rsid w:val="00C52F22"/>
    <w:rsid w:val="00C54CC8"/>
    <w:rsid w:val="00C5519D"/>
    <w:rsid w:val="00C5689F"/>
    <w:rsid w:val="00C578D3"/>
    <w:rsid w:val="00C6058D"/>
    <w:rsid w:val="00C605AE"/>
    <w:rsid w:val="00C608AB"/>
    <w:rsid w:val="00C61239"/>
    <w:rsid w:val="00C61365"/>
    <w:rsid w:val="00C61813"/>
    <w:rsid w:val="00C61CCE"/>
    <w:rsid w:val="00C64000"/>
    <w:rsid w:val="00C6641F"/>
    <w:rsid w:val="00C669DF"/>
    <w:rsid w:val="00C66DA6"/>
    <w:rsid w:val="00C66F0F"/>
    <w:rsid w:val="00C6722B"/>
    <w:rsid w:val="00C674BB"/>
    <w:rsid w:val="00C67B74"/>
    <w:rsid w:val="00C70D09"/>
    <w:rsid w:val="00C70EB4"/>
    <w:rsid w:val="00C71446"/>
    <w:rsid w:val="00C716EA"/>
    <w:rsid w:val="00C718CF"/>
    <w:rsid w:val="00C73174"/>
    <w:rsid w:val="00C74E10"/>
    <w:rsid w:val="00C75282"/>
    <w:rsid w:val="00C76353"/>
    <w:rsid w:val="00C77F73"/>
    <w:rsid w:val="00C80427"/>
    <w:rsid w:val="00C81338"/>
    <w:rsid w:val="00C822A3"/>
    <w:rsid w:val="00C822DB"/>
    <w:rsid w:val="00C838CF"/>
    <w:rsid w:val="00C84310"/>
    <w:rsid w:val="00C85938"/>
    <w:rsid w:val="00C8620C"/>
    <w:rsid w:val="00C86EC3"/>
    <w:rsid w:val="00C87772"/>
    <w:rsid w:val="00C90C27"/>
    <w:rsid w:val="00C90EC3"/>
    <w:rsid w:val="00C91F15"/>
    <w:rsid w:val="00C920ED"/>
    <w:rsid w:val="00C922A6"/>
    <w:rsid w:val="00C92342"/>
    <w:rsid w:val="00C929F2"/>
    <w:rsid w:val="00C94326"/>
    <w:rsid w:val="00C96B02"/>
    <w:rsid w:val="00C96D68"/>
    <w:rsid w:val="00CA0242"/>
    <w:rsid w:val="00CA0657"/>
    <w:rsid w:val="00CA16A0"/>
    <w:rsid w:val="00CA1A59"/>
    <w:rsid w:val="00CA6A21"/>
    <w:rsid w:val="00CA6EAE"/>
    <w:rsid w:val="00CA74B2"/>
    <w:rsid w:val="00CB1197"/>
    <w:rsid w:val="00CB244A"/>
    <w:rsid w:val="00CB2AC7"/>
    <w:rsid w:val="00CB3760"/>
    <w:rsid w:val="00CB380D"/>
    <w:rsid w:val="00CB3CC9"/>
    <w:rsid w:val="00CB44DA"/>
    <w:rsid w:val="00CB481B"/>
    <w:rsid w:val="00CB5266"/>
    <w:rsid w:val="00CB63D4"/>
    <w:rsid w:val="00CB7C1B"/>
    <w:rsid w:val="00CB7C82"/>
    <w:rsid w:val="00CC0770"/>
    <w:rsid w:val="00CC177C"/>
    <w:rsid w:val="00CC4A7B"/>
    <w:rsid w:val="00CC7350"/>
    <w:rsid w:val="00CD074F"/>
    <w:rsid w:val="00CD0865"/>
    <w:rsid w:val="00CD0E57"/>
    <w:rsid w:val="00CD2183"/>
    <w:rsid w:val="00CD3373"/>
    <w:rsid w:val="00CD4C25"/>
    <w:rsid w:val="00CD6317"/>
    <w:rsid w:val="00CD66FE"/>
    <w:rsid w:val="00CD6E36"/>
    <w:rsid w:val="00CD702A"/>
    <w:rsid w:val="00CE0B9D"/>
    <w:rsid w:val="00CE0ECB"/>
    <w:rsid w:val="00CE0F6C"/>
    <w:rsid w:val="00CE1000"/>
    <w:rsid w:val="00CE1FFB"/>
    <w:rsid w:val="00CE24B6"/>
    <w:rsid w:val="00CE28CB"/>
    <w:rsid w:val="00CE3ECA"/>
    <w:rsid w:val="00CE5768"/>
    <w:rsid w:val="00CE6342"/>
    <w:rsid w:val="00CE7387"/>
    <w:rsid w:val="00CE7CDC"/>
    <w:rsid w:val="00CF099E"/>
    <w:rsid w:val="00CF0CA3"/>
    <w:rsid w:val="00CF190E"/>
    <w:rsid w:val="00CF36E5"/>
    <w:rsid w:val="00CF37A1"/>
    <w:rsid w:val="00CF3CEB"/>
    <w:rsid w:val="00CF3D13"/>
    <w:rsid w:val="00CF5832"/>
    <w:rsid w:val="00CF6190"/>
    <w:rsid w:val="00CF6F8A"/>
    <w:rsid w:val="00D00607"/>
    <w:rsid w:val="00D00AE4"/>
    <w:rsid w:val="00D013FB"/>
    <w:rsid w:val="00D028B1"/>
    <w:rsid w:val="00D02AC7"/>
    <w:rsid w:val="00D0384C"/>
    <w:rsid w:val="00D03879"/>
    <w:rsid w:val="00D041D2"/>
    <w:rsid w:val="00D04704"/>
    <w:rsid w:val="00D04C75"/>
    <w:rsid w:val="00D051F2"/>
    <w:rsid w:val="00D05DE7"/>
    <w:rsid w:val="00D06657"/>
    <w:rsid w:val="00D0693B"/>
    <w:rsid w:val="00D07B95"/>
    <w:rsid w:val="00D10359"/>
    <w:rsid w:val="00D10FB2"/>
    <w:rsid w:val="00D111E0"/>
    <w:rsid w:val="00D137B2"/>
    <w:rsid w:val="00D139E1"/>
    <w:rsid w:val="00D175E8"/>
    <w:rsid w:val="00D17B5F"/>
    <w:rsid w:val="00D21966"/>
    <w:rsid w:val="00D219D3"/>
    <w:rsid w:val="00D21ACB"/>
    <w:rsid w:val="00D225D3"/>
    <w:rsid w:val="00D22E29"/>
    <w:rsid w:val="00D22F10"/>
    <w:rsid w:val="00D24469"/>
    <w:rsid w:val="00D24BB9"/>
    <w:rsid w:val="00D25035"/>
    <w:rsid w:val="00D25B89"/>
    <w:rsid w:val="00D26B62"/>
    <w:rsid w:val="00D30400"/>
    <w:rsid w:val="00D333EA"/>
    <w:rsid w:val="00D34B74"/>
    <w:rsid w:val="00D353C5"/>
    <w:rsid w:val="00D35413"/>
    <w:rsid w:val="00D36833"/>
    <w:rsid w:val="00D36EDC"/>
    <w:rsid w:val="00D3751E"/>
    <w:rsid w:val="00D403E8"/>
    <w:rsid w:val="00D40B4D"/>
    <w:rsid w:val="00D41010"/>
    <w:rsid w:val="00D418A8"/>
    <w:rsid w:val="00D41B07"/>
    <w:rsid w:val="00D43260"/>
    <w:rsid w:val="00D44CE3"/>
    <w:rsid w:val="00D4515F"/>
    <w:rsid w:val="00D469C8"/>
    <w:rsid w:val="00D46B02"/>
    <w:rsid w:val="00D4768F"/>
    <w:rsid w:val="00D509FA"/>
    <w:rsid w:val="00D519A2"/>
    <w:rsid w:val="00D52586"/>
    <w:rsid w:val="00D53F28"/>
    <w:rsid w:val="00D54880"/>
    <w:rsid w:val="00D54A21"/>
    <w:rsid w:val="00D55072"/>
    <w:rsid w:val="00D565CC"/>
    <w:rsid w:val="00D568FB"/>
    <w:rsid w:val="00D60E1F"/>
    <w:rsid w:val="00D61313"/>
    <w:rsid w:val="00D621F4"/>
    <w:rsid w:val="00D6316B"/>
    <w:rsid w:val="00D633FB"/>
    <w:rsid w:val="00D67098"/>
    <w:rsid w:val="00D71843"/>
    <w:rsid w:val="00D720E5"/>
    <w:rsid w:val="00D73027"/>
    <w:rsid w:val="00D747DD"/>
    <w:rsid w:val="00D758DA"/>
    <w:rsid w:val="00D7734A"/>
    <w:rsid w:val="00D806A5"/>
    <w:rsid w:val="00D82539"/>
    <w:rsid w:val="00D82659"/>
    <w:rsid w:val="00D83F2C"/>
    <w:rsid w:val="00D8419C"/>
    <w:rsid w:val="00D84CCA"/>
    <w:rsid w:val="00D857F4"/>
    <w:rsid w:val="00D85D77"/>
    <w:rsid w:val="00D87458"/>
    <w:rsid w:val="00D90F85"/>
    <w:rsid w:val="00D92193"/>
    <w:rsid w:val="00D93659"/>
    <w:rsid w:val="00D93BE1"/>
    <w:rsid w:val="00D93FA9"/>
    <w:rsid w:val="00D94444"/>
    <w:rsid w:val="00D944A4"/>
    <w:rsid w:val="00D94698"/>
    <w:rsid w:val="00D94A69"/>
    <w:rsid w:val="00D9714A"/>
    <w:rsid w:val="00D97C69"/>
    <w:rsid w:val="00DA1568"/>
    <w:rsid w:val="00DA37B1"/>
    <w:rsid w:val="00DA4507"/>
    <w:rsid w:val="00DA5FFC"/>
    <w:rsid w:val="00DA682B"/>
    <w:rsid w:val="00DA766B"/>
    <w:rsid w:val="00DB1554"/>
    <w:rsid w:val="00DB2502"/>
    <w:rsid w:val="00DB2D2C"/>
    <w:rsid w:val="00DB335D"/>
    <w:rsid w:val="00DB42EF"/>
    <w:rsid w:val="00DB43DA"/>
    <w:rsid w:val="00DB4F66"/>
    <w:rsid w:val="00DB5BC6"/>
    <w:rsid w:val="00DB5EAB"/>
    <w:rsid w:val="00DB616E"/>
    <w:rsid w:val="00DC17FC"/>
    <w:rsid w:val="00DC1F9D"/>
    <w:rsid w:val="00DC238B"/>
    <w:rsid w:val="00DC2E9E"/>
    <w:rsid w:val="00DC59F0"/>
    <w:rsid w:val="00DC6587"/>
    <w:rsid w:val="00DD16D7"/>
    <w:rsid w:val="00DD320E"/>
    <w:rsid w:val="00DD339F"/>
    <w:rsid w:val="00DD3A75"/>
    <w:rsid w:val="00DD44B2"/>
    <w:rsid w:val="00DD474B"/>
    <w:rsid w:val="00DD4AFA"/>
    <w:rsid w:val="00DD50AA"/>
    <w:rsid w:val="00DD60CA"/>
    <w:rsid w:val="00DE0212"/>
    <w:rsid w:val="00DE1A0C"/>
    <w:rsid w:val="00DE4823"/>
    <w:rsid w:val="00DE5721"/>
    <w:rsid w:val="00DE5A19"/>
    <w:rsid w:val="00DE678E"/>
    <w:rsid w:val="00DF0748"/>
    <w:rsid w:val="00DF3230"/>
    <w:rsid w:val="00DF363E"/>
    <w:rsid w:val="00DF5494"/>
    <w:rsid w:val="00DF59CD"/>
    <w:rsid w:val="00DF7504"/>
    <w:rsid w:val="00DF7AEA"/>
    <w:rsid w:val="00E00185"/>
    <w:rsid w:val="00E00B26"/>
    <w:rsid w:val="00E00F3C"/>
    <w:rsid w:val="00E013E7"/>
    <w:rsid w:val="00E01991"/>
    <w:rsid w:val="00E0289E"/>
    <w:rsid w:val="00E04079"/>
    <w:rsid w:val="00E04084"/>
    <w:rsid w:val="00E04525"/>
    <w:rsid w:val="00E04550"/>
    <w:rsid w:val="00E05075"/>
    <w:rsid w:val="00E05389"/>
    <w:rsid w:val="00E0620F"/>
    <w:rsid w:val="00E065C3"/>
    <w:rsid w:val="00E0665C"/>
    <w:rsid w:val="00E0743D"/>
    <w:rsid w:val="00E07FF4"/>
    <w:rsid w:val="00E11979"/>
    <w:rsid w:val="00E11D3C"/>
    <w:rsid w:val="00E1256E"/>
    <w:rsid w:val="00E12EAB"/>
    <w:rsid w:val="00E130F7"/>
    <w:rsid w:val="00E1382A"/>
    <w:rsid w:val="00E1698E"/>
    <w:rsid w:val="00E17737"/>
    <w:rsid w:val="00E20146"/>
    <w:rsid w:val="00E21341"/>
    <w:rsid w:val="00E21790"/>
    <w:rsid w:val="00E240CB"/>
    <w:rsid w:val="00E24A0E"/>
    <w:rsid w:val="00E24B9E"/>
    <w:rsid w:val="00E24D6E"/>
    <w:rsid w:val="00E25B0F"/>
    <w:rsid w:val="00E25EBC"/>
    <w:rsid w:val="00E26BAD"/>
    <w:rsid w:val="00E26F27"/>
    <w:rsid w:val="00E273A1"/>
    <w:rsid w:val="00E2761E"/>
    <w:rsid w:val="00E277E4"/>
    <w:rsid w:val="00E2795A"/>
    <w:rsid w:val="00E30877"/>
    <w:rsid w:val="00E30E56"/>
    <w:rsid w:val="00E33639"/>
    <w:rsid w:val="00E340AE"/>
    <w:rsid w:val="00E36D13"/>
    <w:rsid w:val="00E40EF7"/>
    <w:rsid w:val="00E43BAB"/>
    <w:rsid w:val="00E443B5"/>
    <w:rsid w:val="00E447F8"/>
    <w:rsid w:val="00E44ACE"/>
    <w:rsid w:val="00E4591C"/>
    <w:rsid w:val="00E46378"/>
    <w:rsid w:val="00E503CB"/>
    <w:rsid w:val="00E51D21"/>
    <w:rsid w:val="00E52441"/>
    <w:rsid w:val="00E5269F"/>
    <w:rsid w:val="00E54CE6"/>
    <w:rsid w:val="00E553E7"/>
    <w:rsid w:val="00E559F8"/>
    <w:rsid w:val="00E57784"/>
    <w:rsid w:val="00E57C36"/>
    <w:rsid w:val="00E60E43"/>
    <w:rsid w:val="00E60FED"/>
    <w:rsid w:val="00E61D80"/>
    <w:rsid w:val="00E6275F"/>
    <w:rsid w:val="00E62A2E"/>
    <w:rsid w:val="00E62D01"/>
    <w:rsid w:val="00E63A0C"/>
    <w:rsid w:val="00E64930"/>
    <w:rsid w:val="00E652E6"/>
    <w:rsid w:val="00E67A3F"/>
    <w:rsid w:val="00E71DBA"/>
    <w:rsid w:val="00E71FE0"/>
    <w:rsid w:val="00E7234D"/>
    <w:rsid w:val="00E72B33"/>
    <w:rsid w:val="00E7607D"/>
    <w:rsid w:val="00E76090"/>
    <w:rsid w:val="00E77E38"/>
    <w:rsid w:val="00E822D7"/>
    <w:rsid w:val="00E82603"/>
    <w:rsid w:val="00E8322F"/>
    <w:rsid w:val="00E83959"/>
    <w:rsid w:val="00E83B55"/>
    <w:rsid w:val="00E857C8"/>
    <w:rsid w:val="00E86657"/>
    <w:rsid w:val="00E9040E"/>
    <w:rsid w:val="00E90ECC"/>
    <w:rsid w:val="00E917DE"/>
    <w:rsid w:val="00E920C4"/>
    <w:rsid w:val="00E9235F"/>
    <w:rsid w:val="00E92F90"/>
    <w:rsid w:val="00E935BF"/>
    <w:rsid w:val="00E938DD"/>
    <w:rsid w:val="00E939DA"/>
    <w:rsid w:val="00E93EAA"/>
    <w:rsid w:val="00E947E3"/>
    <w:rsid w:val="00E9485A"/>
    <w:rsid w:val="00E94909"/>
    <w:rsid w:val="00E95083"/>
    <w:rsid w:val="00E950A2"/>
    <w:rsid w:val="00E95F6B"/>
    <w:rsid w:val="00E962EA"/>
    <w:rsid w:val="00E965A6"/>
    <w:rsid w:val="00E97335"/>
    <w:rsid w:val="00EA0678"/>
    <w:rsid w:val="00EA0FF1"/>
    <w:rsid w:val="00EA15CE"/>
    <w:rsid w:val="00EA2581"/>
    <w:rsid w:val="00EA3FCC"/>
    <w:rsid w:val="00EA4089"/>
    <w:rsid w:val="00EA4559"/>
    <w:rsid w:val="00EA4B73"/>
    <w:rsid w:val="00EA6375"/>
    <w:rsid w:val="00EA63E7"/>
    <w:rsid w:val="00EB0F68"/>
    <w:rsid w:val="00EB102E"/>
    <w:rsid w:val="00EB1986"/>
    <w:rsid w:val="00EB1EAC"/>
    <w:rsid w:val="00EB24CC"/>
    <w:rsid w:val="00EB2F55"/>
    <w:rsid w:val="00EB2FA7"/>
    <w:rsid w:val="00EB377F"/>
    <w:rsid w:val="00EB3F61"/>
    <w:rsid w:val="00EB40AD"/>
    <w:rsid w:val="00EB4E6F"/>
    <w:rsid w:val="00EB4EC5"/>
    <w:rsid w:val="00EB5DA9"/>
    <w:rsid w:val="00EB60A1"/>
    <w:rsid w:val="00EB66E8"/>
    <w:rsid w:val="00EB6ED6"/>
    <w:rsid w:val="00EC01B4"/>
    <w:rsid w:val="00EC14DD"/>
    <w:rsid w:val="00EC15FF"/>
    <w:rsid w:val="00EC1B82"/>
    <w:rsid w:val="00EC2661"/>
    <w:rsid w:val="00EC2E64"/>
    <w:rsid w:val="00EC379D"/>
    <w:rsid w:val="00EC4090"/>
    <w:rsid w:val="00EC4315"/>
    <w:rsid w:val="00ED14EC"/>
    <w:rsid w:val="00ED1E49"/>
    <w:rsid w:val="00ED2CC1"/>
    <w:rsid w:val="00ED3BB1"/>
    <w:rsid w:val="00ED3F96"/>
    <w:rsid w:val="00ED56CE"/>
    <w:rsid w:val="00ED703E"/>
    <w:rsid w:val="00ED7155"/>
    <w:rsid w:val="00ED72A1"/>
    <w:rsid w:val="00EE08BF"/>
    <w:rsid w:val="00EE5933"/>
    <w:rsid w:val="00EE6434"/>
    <w:rsid w:val="00EE7BDE"/>
    <w:rsid w:val="00EF402C"/>
    <w:rsid w:val="00EF4189"/>
    <w:rsid w:val="00EF54F4"/>
    <w:rsid w:val="00EF6684"/>
    <w:rsid w:val="00EF6F21"/>
    <w:rsid w:val="00EF7E65"/>
    <w:rsid w:val="00EF7F4E"/>
    <w:rsid w:val="00F01438"/>
    <w:rsid w:val="00F01CE3"/>
    <w:rsid w:val="00F029D3"/>
    <w:rsid w:val="00F02DAA"/>
    <w:rsid w:val="00F0545B"/>
    <w:rsid w:val="00F06472"/>
    <w:rsid w:val="00F10339"/>
    <w:rsid w:val="00F113D5"/>
    <w:rsid w:val="00F118FF"/>
    <w:rsid w:val="00F11C5F"/>
    <w:rsid w:val="00F140C3"/>
    <w:rsid w:val="00F14816"/>
    <w:rsid w:val="00F15B57"/>
    <w:rsid w:val="00F171F4"/>
    <w:rsid w:val="00F171F7"/>
    <w:rsid w:val="00F17E5F"/>
    <w:rsid w:val="00F20ADD"/>
    <w:rsid w:val="00F21E05"/>
    <w:rsid w:val="00F21F7B"/>
    <w:rsid w:val="00F242B5"/>
    <w:rsid w:val="00F24985"/>
    <w:rsid w:val="00F254C9"/>
    <w:rsid w:val="00F2606C"/>
    <w:rsid w:val="00F26A3D"/>
    <w:rsid w:val="00F26CCB"/>
    <w:rsid w:val="00F26E95"/>
    <w:rsid w:val="00F31435"/>
    <w:rsid w:val="00F32C23"/>
    <w:rsid w:val="00F33243"/>
    <w:rsid w:val="00F338D6"/>
    <w:rsid w:val="00F34332"/>
    <w:rsid w:val="00F348BF"/>
    <w:rsid w:val="00F34BA0"/>
    <w:rsid w:val="00F35095"/>
    <w:rsid w:val="00F3557F"/>
    <w:rsid w:val="00F35F1A"/>
    <w:rsid w:val="00F36610"/>
    <w:rsid w:val="00F37923"/>
    <w:rsid w:val="00F37AF4"/>
    <w:rsid w:val="00F4106D"/>
    <w:rsid w:val="00F41764"/>
    <w:rsid w:val="00F41A7C"/>
    <w:rsid w:val="00F42144"/>
    <w:rsid w:val="00F42BAB"/>
    <w:rsid w:val="00F43015"/>
    <w:rsid w:val="00F43432"/>
    <w:rsid w:val="00F437E9"/>
    <w:rsid w:val="00F4389C"/>
    <w:rsid w:val="00F4448A"/>
    <w:rsid w:val="00F449F2"/>
    <w:rsid w:val="00F45208"/>
    <w:rsid w:val="00F467C9"/>
    <w:rsid w:val="00F50699"/>
    <w:rsid w:val="00F50713"/>
    <w:rsid w:val="00F531AD"/>
    <w:rsid w:val="00F628DF"/>
    <w:rsid w:val="00F62A8C"/>
    <w:rsid w:val="00F62F71"/>
    <w:rsid w:val="00F64361"/>
    <w:rsid w:val="00F64A86"/>
    <w:rsid w:val="00F659B3"/>
    <w:rsid w:val="00F669F6"/>
    <w:rsid w:val="00F67FD1"/>
    <w:rsid w:val="00F70381"/>
    <w:rsid w:val="00F71CA3"/>
    <w:rsid w:val="00F71CC8"/>
    <w:rsid w:val="00F72BFB"/>
    <w:rsid w:val="00F73B0D"/>
    <w:rsid w:val="00F73B8C"/>
    <w:rsid w:val="00F73BB8"/>
    <w:rsid w:val="00F80EF9"/>
    <w:rsid w:val="00F823AC"/>
    <w:rsid w:val="00F82F6F"/>
    <w:rsid w:val="00F8335A"/>
    <w:rsid w:val="00F83E18"/>
    <w:rsid w:val="00F845B7"/>
    <w:rsid w:val="00F85199"/>
    <w:rsid w:val="00F865E9"/>
    <w:rsid w:val="00F871EB"/>
    <w:rsid w:val="00F876D3"/>
    <w:rsid w:val="00F90141"/>
    <w:rsid w:val="00F9079D"/>
    <w:rsid w:val="00F91A5F"/>
    <w:rsid w:val="00F937F8"/>
    <w:rsid w:val="00F93F6B"/>
    <w:rsid w:val="00F9404F"/>
    <w:rsid w:val="00F952A4"/>
    <w:rsid w:val="00F95DAB"/>
    <w:rsid w:val="00FA051F"/>
    <w:rsid w:val="00FA0B57"/>
    <w:rsid w:val="00FA0CC7"/>
    <w:rsid w:val="00FA290A"/>
    <w:rsid w:val="00FA3E0C"/>
    <w:rsid w:val="00FA5DC2"/>
    <w:rsid w:val="00FA7A8D"/>
    <w:rsid w:val="00FB0E24"/>
    <w:rsid w:val="00FB1C2A"/>
    <w:rsid w:val="00FB1E98"/>
    <w:rsid w:val="00FB1FB6"/>
    <w:rsid w:val="00FB2921"/>
    <w:rsid w:val="00FB2ACE"/>
    <w:rsid w:val="00FB3C86"/>
    <w:rsid w:val="00FB51E5"/>
    <w:rsid w:val="00FB5332"/>
    <w:rsid w:val="00FB5A49"/>
    <w:rsid w:val="00FB5C7A"/>
    <w:rsid w:val="00FB63E2"/>
    <w:rsid w:val="00FB7019"/>
    <w:rsid w:val="00FB7BFA"/>
    <w:rsid w:val="00FC0298"/>
    <w:rsid w:val="00FC1881"/>
    <w:rsid w:val="00FC1D85"/>
    <w:rsid w:val="00FC41F4"/>
    <w:rsid w:val="00FC5479"/>
    <w:rsid w:val="00FC6476"/>
    <w:rsid w:val="00FC6892"/>
    <w:rsid w:val="00FC6F43"/>
    <w:rsid w:val="00FD2670"/>
    <w:rsid w:val="00FD38A9"/>
    <w:rsid w:val="00FD3D8B"/>
    <w:rsid w:val="00FD415B"/>
    <w:rsid w:val="00FD43D3"/>
    <w:rsid w:val="00FD5994"/>
    <w:rsid w:val="00FD6227"/>
    <w:rsid w:val="00FD771B"/>
    <w:rsid w:val="00FD7F16"/>
    <w:rsid w:val="00FE35D4"/>
    <w:rsid w:val="00FE3C47"/>
    <w:rsid w:val="00FE4DD8"/>
    <w:rsid w:val="00FE5DB4"/>
    <w:rsid w:val="00FE6378"/>
    <w:rsid w:val="00FE6409"/>
    <w:rsid w:val="00FE6B80"/>
    <w:rsid w:val="00FE74E6"/>
    <w:rsid w:val="00FF0707"/>
    <w:rsid w:val="00FF0A4A"/>
    <w:rsid w:val="00FF1BB0"/>
    <w:rsid w:val="00FF42D6"/>
    <w:rsid w:val="00FF5110"/>
    <w:rsid w:val="00FF5B16"/>
    <w:rsid w:val="00FF634F"/>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7A99C5A-1229-493C-B3DF-57448417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ACA"/>
    <w:rPr>
      <w:rFonts w:ascii="Tahoma" w:hAnsi="Tahoma"/>
      <w:spacing w:val="4"/>
      <w:sz w:val="16"/>
      <w:szCs w:val="18"/>
    </w:rPr>
  </w:style>
  <w:style w:type="paragraph" w:styleId="Heading1">
    <w:name w:val="heading 1"/>
    <w:basedOn w:val="Normal"/>
    <w:next w:val="Normal"/>
    <w:link w:val="Heading1Char"/>
    <w:uiPriority w:val="99"/>
    <w:qFormat/>
    <w:rsid w:val="00E43BAB"/>
    <w:pPr>
      <w:outlineLvl w:val="0"/>
    </w:pPr>
    <w:rPr>
      <w:sz w:val="40"/>
      <w:szCs w:val="40"/>
    </w:rPr>
  </w:style>
  <w:style w:type="paragraph" w:styleId="Heading2">
    <w:name w:val="heading 2"/>
    <w:basedOn w:val="Heading1"/>
    <w:next w:val="Normal"/>
    <w:link w:val="Heading2Char"/>
    <w:uiPriority w:val="99"/>
    <w:qFormat/>
    <w:rsid w:val="00AE3851"/>
    <w:pPr>
      <w:outlineLvl w:val="1"/>
    </w:pPr>
    <w:rPr>
      <w:sz w:val="24"/>
    </w:rPr>
  </w:style>
  <w:style w:type="paragraph" w:styleId="Heading3">
    <w:name w:val="heading 3"/>
    <w:basedOn w:val="Heading1"/>
    <w:next w:val="Normal"/>
    <w:link w:val="Heading3Char"/>
    <w:uiPriority w:val="99"/>
    <w:qFormat/>
    <w:rsid w:val="00E43BAB"/>
    <w:pPr>
      <w:outlineLvl w:val="2"/>
    </w:pPr>
    <w:rPr>
      <w:caps/>
      <w:color w:val="999999"/>
      <w:sz w:val="32"/>
    </w:rPr>
  </w:style>
  <w:style w:type="paragraph" w:styleId="Heading4">
    <w:name w:val="heading 4"/>
    <w:basedOn w:val="Normal"/>
    <w:next w:val="Normal"/>
    <w:link w:val="Heading4Char"/>
    <w:uiPriority w:val="99"/>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uiPriority w:val="99"/>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F1C"/>
    <w:rPr>
      <w:rFonts w:ascii="Cambria" w:hAnsi="Cambria" w:cs="Times New Roman"/>
      <w:b/>
      <w:bCs/>
      <w:spacing w:val="4"/>
      <w:kern w:val="32"/>
      <w:sz w:val="32"/>
      <w:szCs w:val="32"/>
    </w:rPr>
  </w:style>
  <w:style w:type="character" w:customStyle="1" w:styleId="Heading2Char">
    <w:name w:val="Heading 2 Char"/>
    <w:basedOn w:val="DefaultParagraphFont"/>
    <w:link w:val="Heading2"/>
    <w:uiPriority w:val="99"/>
    <w:semiHidden/>
    <w:locked/>
    <w:rsid w:val="00117F1C"/>
    <w:rPr>
      <w:rFonts w:ascii="Cambria" w:hAnsi="Cambria" w:cs="Times New Roman"/>
      <w:b/>
      <w:bCs/>
      <w:i/>
      <w:iCs/>
      <w:spacing w:val="4"/>
      <w:sz w:val="28"/>
      <w:szCs w:val="28"/>
    </w:rPr>
  </w:style>
  <w:style w:type="character" w:customStyle="1" w:styleId="Heading3Char">
    <w:name w:val="Heading 3 Char"/>
    <w:basedOn w:val="DefaultParagraphFont"/>
    <w:link w:val="Heading3"/>
    <w:uiPriority w:val="99"/>
    <w:semiHidden/>
    <w:locked/>
    <w:rsid w:val="00117F1C"/>
    <w:rPr>
      <w:rFonts w:ascii="Cambria" w:hAnsi="Cambria" w:cs="Times New Roman"/>
      <w:b/>
      <w:bCs/>
      <w:spacing w:val="4"/>
      <w:sz w:val="26"/>
      <w:szCs w:val="26"/>
    </w:rPr>
  </w:style>
  <w:style w:type="character" w:customStyle="1" w:styleId="Heading4Char">
    <w:name w:val="Heading 4 Char"/>
    <w:basedOn w:val="DefaultParagraphFont"/>
    <w:link w:val="Heading4"/>
    <w:uiPriority w:val="99"/>
    <w:semiHidden/>
    <w:locked/>
    <w:rsid w:val="00117F1C"/>
    <w:rPr>
      <w:rFonts w:ascii="Calibri" w:hAnsi="Calibri" w:cs="Times New Roman"/>
      <w:b/>
      <w:bCs/>
      <w:spacing w:val="4"/>
      <w:sz w:val="28"/>
      <w:szCs w:val="28"/>
    </w:rPr>
  </w:style>
  <w:style w:type="character" w:customStyle="1" w:styleId="Heading5Char">
    <w:name w:val="Heading 5 Char"/>
    <w:basedOn w:val="DefaultParagraphFont"/>
    <w:link w:val="Heading5"/>
    <w:uiPriority w:val="99"/>
    <w:semiHidden/>
    <w:locked/>
    <w:rsid w:val="00117F1C"/>
    <w:rPr>
      <w:rFonts w:ascii="Calibri" w:hAnsi="Calibri" w:cs="Times New Roman"/>
      <w:b/>
      <w:bCs/>
      <w:i/>
      <w:iCs/>
      <w:spacing w:val="4"/>
      <w:sz w:val="26"/>
      <w:szCs w:val="26"/>
    </w:rPr>
  </w:style>
  <w:style w:type="paragraph" w:customStyle="1" w:styleId="AllCapsHeading">
    <w:name w:val="All Caps Heading"/>
    <w:basedOn w:val="Normal"/>
    <w:uiPriority w:val="99"/>
    <w:rsid w:val="00CB3760"/>
    <w:rPr>
      <w:b/>
      <w:caps/>
      <w:color w:val="808080"/>
      <w:sz w:val="14"/>
      <w:szCs w:val="16"/>
    </w:rPr>
  </w:style>
  <w:style w:type="paragraph" w:styleId="Header">
    <w:name w:val="header"/>
    <w:basedOn w:val="Normal"/>
    <w:link w:val="HeaderChar"/>
    <w:uiPriority w:val="99"/>
    <w:rsid w:val="00873C33"/>
    <w:pPr>
      <w:tabs>
        <w:tab w:val="center" w:pos="4680"/>
        <w:tab w:val="right" w:pos="9360"/>
      </w:tabs>
    </w:pPr>
  </w:style>
  <w:style w:type="character" w:customStyle="1" w:styleId="HeaderChar">
    <w:name w:val="Header Char"/>
    <w:basedOn w:val="DefaultParagraphFont"/>
    <w:link w:val="Header"/>
    <w:uiPriority w:val="99"/>
    <w:locked/>
    <w:rsid w:val="00873C33"/>
    <w:rPr>
      <w:rFonts w:ascii="Tahoma" w:hAnsi="Tahoma" w:cs="Times New Roman"/>
      <w:spacing w:val="4"/>
      <w:sz w:val="18"/>
      <w:szCs w:val="18"/>
    </w:rPr>
  </w:style>
  <w:style w:type="paragraph" w:styleId="BalloonText">
    <w:name w:val="Balloon Text"/>
    <w:basedOn w:val="Normal"/>
    <w:link w:val="BalloonTextChar"/>
    <w:uiPriority w:val="99"/>
    <w:semiHidden/>
    <w:rsid w:val="00CB3760"/>
    <w:rPr>
      <w:rFonts w:cs="Tahoma"/>
      <w:szCs w:val="16"/>
    </w:rPr>
  </w:style>
  <w:style w:type="character" w:customStyle="1" w:styleId="BalloonTextChar">
    <w:name w:val="Balloon Text Char"/>
    <w:basedOn w:val="DefaultParagraphFont"/>
    <w:link w:val="BalloonText"/>
    <w:uiPriority w:val="99"/>
    <w:semiHidden/>
    <w:locked/>
    <w:rsid w:val="00117F1C"/>
    <w:rPr>
      <w:rFonts w:cs="Times New Roman"/>
      <w:spacing w:val="4"/>
      <w:sz w:val="2"/>
    </w:rPr>
  </w:style>
  <w:style w:type="paragraph" w:styleId="Footer">
    <w:name w:val="footer"/>
    <w:basedOn w:val="Normal"/>
    <w:link w:val="FooterChar"/>
    <w:uiPriority w:val="99"/>
    <w:rsid w:val="00873C33"/>
    <w:pPr>
      <w:tabs>
        <w:tab w:val="center" w:pos="4680"/>
        <w:tab w:val="right" w:pos="9360"/>
      </w:tabs>
    </w:pPr>
  </w:style>
  <w:style w:type="character" w:customStyle="1" w:styleId="FooterChar">
    <w:name w:val="Footer Char"/>
    <w:basedOn w:val="DefaultParagraphFont"/>
    <w:link w:val="Footer"/>
    <w:uiPriority w:val="99"/>
    <w:locked/>
    <w:rsid w:val="00873C33"/>
    <w:rPr>
      <w:rFonts w:ascii="Tahoma" w:hAnsi="Tahoma" w:cs="Times New Roman"/>
      <w:spacing w:val="4"/>
      <w:sz w:val="18"/>
      <w:szCs w:val="18"/>
    </w:rPr>
  </w:style>
  <w:style w:type="table" w:styleId="TableGrid1">
    <w:name w:val="Table Grid 1"/>
    <w:basedOn w:val="TableNormal"/>
    <w:uiPriority w:val="99"/>
    <w:rsid w:val="008039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6F2503"/>
    <w:pPr>
      <w:ind w:left="720"/>
      <w:contextualSpacing/>
    </w:pPr>
  </w:style>
  <w:style w:type="character" w:customStyle="1" w:styleId="apple-converted-space">
    <w:name w:val="apple-converted-space"/>
    <w:basedOn w:val="DefaultParagraphFont"/>
    <w:rsid w:val="003373FF"/>
  </w:style>
  <w:style w:type="character" w:styleId="Strong">
    <w:name w:val="Strong"/>
    <w:basedOn w:val="DefaultParagraphFont"/>
    <w:uiPriority w:val="22"/>
    <w:qFormat/>
    <w:locked/>
    <w:rsid w:val="003373FF"/>
    <w:rPr>
      <w:b/>
      <w:bCs/>
    </w:rPr>
  </w:style>
  <w:style w:type="paragraph" w:styleId="NoSpacing">
    <w:name w:val="No Spacing"/>
    <w:uiPriority w:val="1"/>
    <w:qFormat/>
    <w:rsid w:val="00115955"/>
    <w:rPr>
      <w:rFonts w:ascii="Tahoma" w:hAnsi="Tahoma"/>
      <w:spacing w:val="4"/>
      <w:sz w:val="16"/>
      <w:szCs w:val="18"/>
    </w:rPr>
  </w:style>
  <w:style w:type="paragraph" w:styleId="NormalWeb">
    <w:name w:val="Normal (Web)"/>
    <w:basedOn w:val="Normal"/>
    <w:uiPriority w:val="99"/>
    <w:unhideWhenUsed/>
    <w:rsid w:val="00BB317F"/>
    <w:pPr>
      <w:spacing w:before="100" w:beforeAutospacing="1" w:after="100" w:afterAutospacing="1"/>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4696">
      <w:bodyDiv w:val="1"/>
      <w:marLeft w:val="0"/>
      <w:marRight w:val="0"/>
      <w:marTop w:val="0"/>
      <w:marBottom w:val="0"/>
      <w:divBdr>
        <w:top w:val="none" w:sz="0" w:space="0" w:color="auto"/>
        <w:left w:val="none" w:sz="0" w:space="0" w:color="auto"/>
        <w:bottom w:val="none" w:sz="0" w:space="0" w:color="auto"/>
        <w:right w:val="none" w:sz="0" w:space="0" w:color="auto"/>
      </w:divBdr>
    </w:div>
    <w:div w:id="433788565">
      <w:bodyDiv w:val="1"/>
      <w:marLeft w:val="0"/>
      <w:marRight w:val="0"/>
      <w:marTop w:val="0"/>
      <w:marBottom w:val="0"/>
      <w:divBdr>
        <w:top w:val="none" w:sz="0" w:space="0" w:color="auto"/>
        <w:left w:val="none" w:sz="0" w:space="0" w:color="auto"/>
        <w:bottom w:val="none" w:sz="0" w:space="0" w:color="auto"/>
        <w:right w:val="none" w:sz="0" w:space="0" w:color="auto"/>
      </w:divBdr>
    </w:div>
    <w:div w:id="1406954037">
      <w:bodyDiv w:val="1"/>
      <w:marLeft w:val="0"/>
      <w:marRight w:val="0"/>
      <w:marTop w:val="0"/>
      <w:marBottom w:val="0"/>
      <w:divBdr>
        <w:top w:val="none" w:sz="0" w:space="0" w:color="auto"/>
        <w:left w:val="none" w:sz="0" w:space="0" w:color="auto"/>
        <w:bottom w:val="none" w:sz="0" w:space="0" w:color="auto"/>
        <w:right w:val="none" w:sz="0" w:space="0" w:color="auto"/>
      </w:divBdr>
    </w:div>
    <w:div w:id="1484929194">
      <w:marLeft w:val="0"/>
      <w:marRight w:val="0"/>
      <w:marTop w:val="0"/>
      <w:marBottom w:val="0"/>
      <w:divBdr>
        <w:top w:val="none" w:sz="0" w:space="0" w:color="auto"/>
        <w:left w:val="none" w:sz="0" w:space="0" w:color="auto"/>
        <w:bottom w:val="none" w:sz="0" w:space="0" w:color="auto"/>
        <w:right w:val="none" w:sz="0" w:space="0" w:color="auto"/>
      </w:divBdr>
    </w:div>
    <w:div w:id="1484929195">
      <w:marLeft w:val="0"/>
      <w:marRight w:val="0"/>
      <w:marTop w:val="0"/>
      <w:marBottom w:val="0"/>
      <w:divBdr>
        <w:top w:val="none" w:sz="0" w:space="0" w:color="auto"/>
        <w:left w:val="none" w:sz="0" w:space="0" w:color="auto"/>
        <w:bottom w:val="none" w:sz="0" w:space="0" w:color="auto"/>
        <w:right w:val="none" w:sz="0" w:space="0" w:color="auto"/>
      </w:divBdr>
    </w:div>
    <w:div w:id="1484929196">
      <w:marLeft w:val="0"/>
      <w:marRight w:val="0"/>
      <w:marTop w:val="0"/>
      <w:marBottom w:val="0"/>
      <w:divBdr>
        <w:top w:val="none" w:sz="0" w:space="0" w:color="auto"/>
        <w:left w:val="none" w:sz="0" w:space="0" w:color="auto"/>
        <w:bottom w:val="none" w:sz="0" w:space="0" w:color="auto"/>
        <w:right w:val="none" w:sz="0" w:space="0" w:color="auto"/>
      </w:divBdr>
    </w:div>
    <w:div w:id="1484929197">
      <w:marLeft w:val="0"/>
      <w:marRight w:val="0"/>
      <w:marTop w:val="0"/>
      <w:marBottom w:val="0"/>
      <w:divBdr>
        <w:top w:val="none" w:sz="0" w:space="0" w:color="auto"/>
        <w:left w:val="none" w:sz="0" w:space="0" w:color="auto"/>
        <w:bottom w:val="none" w:sz="0" w:space="0" w:color="auto"/>
        <w:right w:val="none" w:sz="0" w:space="0" w:color="auto"/>
      </w:divBdr>
    </w:div>
    <w:div w:id="1484929198">
      <w:marLeft w:val="0"/>
      <w:marRight w:val="0"/>
      <w:marTop w:val="0"/>
      <w:marBottom w:val="0"/>
      <w:divBdr>
        <w:top w:val="none" w:sz="0" w:space="0" w:color="auto"/>
        <w:left w:val="none" w:sz="0" w:space="0" w:color="auto"/>
        <w:bottom w:val="none" w:sz="0" w:space="0" w:color="auto"/>
        <w:right w:val="none" w:sz="0" w:space="0" w:color="auto"/>
      </w:divBdr>
    </w:div>
    <w:div w:id="1484929199">
      <w:marLeft w:val="0"/>
      <w:marRight w:val="0"/>
      <w:marTop w:val="0"/>
      <w:marBottom w:val="0"/>
      <w:divBdr>
        <w:top w:val="none" w:sz="0" w:space="0" w:color="auto"/>
        <w:left w:val="none" w:sz="0" w:space="0" w:color="auto"/>
        <w:bottom w:val="none" w:sz="0" w:space="0" w:color="auto"/>
        <w:right w:val="none" w:sz="0" w:space="0" w:color="auto"/>
      </w:divBdr>
    </w:div>
    <w:div w:id="1484929200">
      <w:marLeft w:val="0"/>
      <w:marRight w:val="0"/>
      <w:marTop w:val="0"/>
      <w:marBottom w:val="0"/>
      <w:divBdr>
        <w:top w:val="none" w:sz="0" w:space="0" w:color="auto"/>
        <w:left w:val="none" w:sz="0" w:space="0" w:color="auto"/>
        <w:bottom w:val="none" w:sz="0" w:space="0" w:color="auto"/>
        <w:right w:val="none" w:sz="0" w:space="0" w:color="auto"/>
      </w:divBdr>
    </w:div>
    <w:div w:id="1484929201">
      <w:marLeft w:val="0"/>
      <w:marRight w:val="0"/>
      <w:marTop w:val="0"/>
      <w:marBottom w:val="0"/>
      <w:divBdr>
        <w:top w:val="none" w:sz="0" w:space="0" w:color="auto"/>
        <w:left w:val="none" w:sz="0" w:space="0" w:color="auto"/>
        <w:bottom w:val="none" w:sz="0" w:space="0" w:color="auto"/>
        <w:right w:val="none" w:sz="0" w:space="0" w:color="auto"/>
      </w:divBdr>
    </w:div>
    <w:div w:id="1484929202">
      <w:marLeft w:val="0"/>
      <w:marRight w:val="0"/>
      <w:marTop w:val="0"/>
      <w:marBottom w:val="0"/>
      <w:divBdr>
        <w:top w:val="none" w:sz="0" w:space="0" w:color="auto"/>
        <w:left w:val="none" w:sz="0" w:space="0" w:color="auto"/>
        <w:bottom w:val="none" w:sz="0" w:space="0" w:color="auto"/>
        <w:right w:val="none" w:sz="0" w:space="0" w:color="auto"/>
      </w:divBdr>
    </w:div>
    <w:div w:id="1996448660">
      <w:bodyDiv w:val="1"/>
      <w:marLeft w:val="0"/>
      <w:marRight w:val="0"/>
      <w:marTop w:val="0"/>
      <w:marBottom w:val="0"/>
      <w:divBdr>
        <w:top w:val="none" w:sz="0" w:space="0" w:color="auto"/>
        <w:left w:val="none" w:sz="0" w:space="0" w:color="auto"/>
        <w:bottom w:val="none" w:sz="0" w:space="0" w:color="auto"/>
        <w:right w:val="none" w:sz="0" w:space="0" w:color="auto"/>
      </w:divBdr>
    </w:div>
    <w:div w:id="21453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patton\LOCALS~1\Temp\TCD11D9.tmp\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166F-D96B-4C2F-B7C1-C12E7D12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3</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Library Staffing</vt:lpstr>
    </vt:vector>
  </TitlesOfParts>
  <Company>College of the Desert</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Staffing</dc:title>
  <dc:creator>Prudence Bailey</dc:creator>
  <cp:lastModifiedBy>Pablo Romero</cp:lastModifiedBy>
  <cp:revision>7</cp:revision>
  <cp:lastPrinted>2015-11-04T17:04:00Z</cp:lastPrinted>
  <dcterms:created xsi:type="dcterms:W3CDTF">2018-10-10T01:51:00Z</dcterms:created>
  <dcterms:modified xsi:type="dcterms:W3CDTF">2018-10-10T01:58:00Z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0x010100250A0DF8F975384882133189E53C905C</vt:lpwstr>
  </property>
  <property fmtid="{D5CDD505-2E9C-101B-9397-08002B2CF9AE}" pid="3" name="PublishingExpirationDate">
    <vt:lpwstr/>
  </property>
  <property fmtid="{D5CDD505-2E9C-101B-9397-08002B2CF9AE}" pid="4" name="PublishingStartDate">
    <vt:lpwstr/>
  </property>
</Properties>
</file>